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64F" w:rsidRPr="005B7094" w:rsidRDefault="009D064F" w:rsidP="009D064F">
      <w:pPr>
        <w:autoSpaceDE w:val="0"/>
        <w:autoSpaceDN w:val="0"/>
        <w:adjustRightInd w:val="0"/>
        <w:spacing w:after="0" w:line="360" w:lineRule="auto"/>
        <w:ind w:firstLine="709"/>
        <w:jc w:val="right"/>
        <w:rPr>
          <w:rFonts w:ascii="Times New Roman" w:eastAsia="Times New Roman" w:hAnsi="Times New Roman" w:cs="Times New Roman"/>
          <w:color w:val="121517"/>
          <w:sz w:val="28"/>
          <w:szCs w:val="28"/>
          <w:shd w:val="clear" w:color="auto" w:fill="FFFFFF"/>
          <w:lang w:val="uk-UA" w:eastAsia="uk-UA"/>
        </w:rPr>
      </w:pPr>
      <w:r w:rsidRPr="005B7094">
        <w:rPr>
          <w:rFonts w:ascii="Times New Roman" w:hAnsi="Times New Roman" w:cs="Times New Roman"/>
          <w:color w:val="121517"/>
          <w:sz w:val="28"/>
          <w:szCs w:val="28"/>
          <w:shd w:val="clear" w:color="auto" w:fill="FFFFFF"/>
        </w:rPr>
        <w:t>Мовознавство</w:t>
      </w:r>
    </w:p>
    <w:p w:rsidR="009D064F" w:rsidRPr="009D064F" w:rsidRDefault="00FE3CBA" w:rsidP="009D064F">
      <w:pPr>
        <w:spacing w:after="0" w:line="360" w:lineRule="auto"/>
        <w:jc w:val="right"/>
        <w:rPr>
          <w:rFonts w:ascii="Times New Roman" w:eastAsia="Times New Roman" w:hAnsi="Times New Roman" w:cs="Times New Roman"/>
          <w:b/>
          <w:sz w:val="28"/>
          <w:szCs w:val="28"/>
          <w:lang w:eastAsia="uk-UA"/>
        </w:rPr>
      </w:pPr>
      <w:r>
        <w:rPr>
          <w:rFonts w:ascii="Times New Roman" w:hAnsi="Times New Roman" w:cs="Times New Roman"/>
          <w:b/>
          <w:spacing w:val="10"/>
          <w:sz w:val="28"/>
        </w:rPr>
        <w:t xml:space="preserve">УДК </w:t>
      </w:r>
      <w:r w:rsidR="009D064F" w:rsidRPr="009D064F">
        <w:rPr>
          <w:rFonts w:ascii="Times New Roman" w:hAnsi="Times New Roman" w:cs="Times New Roman"/>
          <w:b/>
          <w:spacing w:val="10"/>
          <w:sz w:val="28"/>
        </w:rPr>
        <w:t>808.3-56</w:t>
      </w:r>
      <w:r w:rsidR="009D064F" w:rsidRPr="009D064F">
        <w:rPr>
          <w:rFonts w:ascii="Times New Roman" w:hAnsi="Times New Roman" w:cs="Times New Roman"/>
          <w:b/>
          <w:spacing w:val="10"/>
          <w:sz w:val="28"/>
        </w:rPr>
        <w:tab/>
      </w:r>
    </w:p>
    <w:p w:rsidR="009D064F" w:rsidRPr="009D064F" w:rsidRDefault="009D064F" w:rsidP="009D064F">
      <w:pPr>
        <w:spacing w:after="0" w:line="360" w:lineRule="auto"/>
        <w:jc w:val="right"/>
        <w:rPr>
          <w:rFonts w:ascii="Times New Roman" w:eastAsia="Times New Roman" w:hAnsi="Times New Roman" w:cs="Times New Roman"/>
          <w:b/>
          <w:i/>
          <w:sz w:val="28"/>
          <w:szCs w:val="28"/>
          <w:lang w:val="uk-UA" w:eastAsia="uk-UA"/>
        </w:rPr>
      </w:pPr>
      <w:r w:rsidRPr="009D064F">
        <w:rPr>
          <w:rFonts w:ascii="Times New Roman" w:eastAsia="Times New Roman" w:hAnsi="Times New Roman" w:cs="Times New Roman"/>
          <w:b/>
          <w:i/>
          <w:sz w:val="28"/>
          <w:szCs w:val="28"/>
          <w:lang w:eastAsia="uk-UA"/>
        </w:rPr>
        <w:t xml:space="preserve">Томусяк </w:t>
      </w:r>
      <w:r>
        <w:rPr>
          <w:rFonts w:ascii="Times New Roman" w:eastAsia="Times New Roman" w:hAnsi="Times New Roman" w:cs="Times New Roman"/>
          <w:b/>
          <w:i/>
          <w:sz w:val="28"/>
          <w:szCs w:val="28"/>
          <w:lang w:val="uk-UA" w:eastAsia="uk-UA"/>
        </w:rPr>
        <w:t xml:space="preserve">Л. М., </w:t>
      </w:r>
    </w:p>
    <w:p w:rsidR="009D064F" w:rsidRPr="009D064F" w:rsidRDefault="009D064F" w:rsidP="009D064F">
      <w:pPr>
        <w:spacing w:after="0" w:line="360" w:lineRule="auto"/>
        <w:jc w:val="right"/>
        <w:rPr>
          <w:rFonts w:ascii="Times New Roman" w:eastAsia="Times New Roman" w:hAnsi="Times New Roman" w:cs="Times New Roman"/>
          <w:i/>
          <w:sz w:val="28"/>
          <w:szCs w:val="28"/>
          <w:lang w:eastAsia="uk-UA"/>
        </w:rPr>
      </w:pPr>
      <w:r w:rsidRPr="009D064F">
        <w:rPr>
          <w:rFonts w:ascii="Times New Roman" w:eastAsia="Times New Roman" w:hAnsi="Times New Roman" w:cs="Times New Roman"/>
          <w:i/>
          <w:sz w:val="28"/>
          <w:szCs w:val="28"/>
          <w:lang w:eastAsia="uk-UA"/>
        </w:rPr>
        <w:t xml:space="preserve">кандидат філологічних наук, доцент </w:t>
      </w:r>
    </w:p>
    <w:p w:rsidR="009D064F" w:rsidRPr="009D064F" w:rsidRDefault="009D064F" w:rsidP="009D064F">
      <w:pPr>
        <w:spacing w:after="0" w:line="360" w:lineRule="auto"/>
        <w:jc w:val="right"/>
        <w:rPr>
          <w:rFonts w:ascii="Times New Roman" w:eastAsia="Times New Roman" w:hAnsi="Times New Roman" w:cs="Times New Roman"/>
          <w:i/>
          <w:sz w:val="28"/>
          <w:szCs w:val="28"/>
          <w:lang w:eastAsia="uk-UA"/>
        </w:rPr>
      </w:pPr>
      <w:r w:rsidRPr="009D064F">
        <w:rPr>
          <w:rFonts w:ascii="Times New Roman" w:eastAsia="Times New Roman" w:hAnsi="Times New Roman" w:cs="Times New Roman"/>
          <w:i/>
          <w:sz w:val="28"/>
          <w:szCs w:val="28"/>
          <w:lang w:eastAsia="uk-UA"/>
        </w:rPr>
        <w:t>кафедри сучасної української мови</w:t>
      </w:r>
    </w:p>
    <w:p w:rsidR="009D064F" w:rsidRPr="009D064F" w:rsidRDefault="009D064F" w:rsidP="009D064F">
      <w:pPr>
        <w:jc w:val="right"/>
        <w:rPr>
          <w:rFonts w:ascii="Times New Roman" w:hAnsi="Times New Roman" w:cs="Times New Roman"/>
          <w:i/>
          <w:sz w:val="28"/>
          <w:szCs w:val="28"/>
        </w:rPr>
      </w:pPr>
      <w:r w:rsidRPr="009D064F">
        <w:rPr>
          <w:rFonts w:ascii="Times New Roman" w:eastAsia="Times New Roman" w:hAnsi="Times New Roman" w:cs="Times New Roman"/>
          <w:i/>
          <w:sz w:val="28"/>
          <w:szCs w:val="28"/>
          <w:lang w:eastAsia="uk-UA"/>
        </w:rPr>
        <w:t>Чернівецьк</w:t>
      </w:r>
      <w:r>
        <w:rPr>
          <w:rFonts w:ascii="Times New Roman" w:eastAsia="Times New Roman" w:hAnsi="Times New Roman" w:cs="Times New Roman"/>
          <w:i/>
          <w:sz w:val="28"/>
          <w:szCs w:val="28"/>
          <w:lang w:val="uk-UA" w:eastAsia="uk-UA"/>
        </w:rPr>
        <w:t>ого</w:t>
      </w:r>
      <w:r w:rsidRPr="009D064F">
        <w:rPr>
          <w:rFonts w:ascii="Times New Roman" w:eastAsia="Times New Roman" w:hAnsi="Times New Roman" w:cs="Times New Roman"/>
          <w:i/>
          <w:sz w:val="28"/>
          <w:szCs w:val="28"/>
          <w:lang w:eastAsia="uk-UA"/>
        </w:rPr>
        <w:t xml:space="preserve"> національн</w:t>
      </w:r>
      <w:r>
        <w:rPr>
          <w:rFonts w:ascii="Times New Roman" w:eastAsia="Times New Roman" w:hAnsi="Times New Roman" w:cs="Times New Roman"/>
          <w:i/>
          <w:sz w:val="28"/>
          <w:szCs w:val="28"/>
          <w:lang w:val="uk-UA" w:eastAsia="uk-UA"/>
        </w:rPr>
        <w:t>ого</w:t>
      </w:r>
      <w:r w:rsidRPr="009D064F">
        <w:rPr>
          <w:rFonts w:ascii="Times New Roman" w:eastAsia="Times New Roman" w:hAnsi="Times New Roman" w:cs="Times New Roman"/>
          <w:i/>
          <w:sz w:val="28"/>
          <w:szCs w:val="28"/>
          <w:lang w:eastAsia="uk-UA"/>
        </w:rPr>
        <w:t xml:space="preserve"> університет</w:t>
      </w:r>
      <w:r>
        <w:rPr>
          <w:rFonts w:ascii="Times New Roman" w:eastAsia="Times New Roman" w:hAnsi="Times New Roman" w:cs="Times New Roman"/>
          <w:i/>
          <w:sz w:val="28"/>
          <w:szCs w:val="28"/>
          <w:lang w:val="uk-UA" w:eastAsia="uk-UA"/>
        </w:rPr>
        <w:t>у</w:t>
      </w:r>
      <w:r w:rsidRPr="009D064F">
        <w:rPr>
          <w:rFonts w:ascii="Times New Roman" w:eastAsia="Times New Roman" w:hAnsi="Times New Roman" w:cs="Times New Roman"/>
          <w:i/>
          <w:sz w:val="28"/>
          <w:szCs w:val="28"/>
          <w:lang w:eastAsia="uk-UA"/>
        </w:rPr>
        <w:t xml:space="preserve"> імені Юрія Федьковича</w:t>
      </w:r>
    </w:p>
    <w:p w:rsidR="009D064F" w:rsidRPr="009D064F" w:rsidRDefault="009D064F" w:rsidP="009D064F">
      <w:pPr>
        <w:spacing w:line="360" w:lineRule="auto"/>
        <w:jc w:val="right"/>
        <w:rPr>
          <w:rFonts w:ascii="Times New Roman" w:hAnsi="Times New Roman" w:cs="Times New Roman"/>
          <w:b/>
          <w:sz w:val="28"/>
          <w:szCs w:val="28"/>
        </w:rPr>
      </w:pPr>
    </w:p>
    <w:p w:rsidR="009D064F" w:rsidRPr="009D064F" w:rsidRDefault="009D064F" w:rsidP="009D064F">
      <w:pPr>
        <w:spacing w:line="360" w:lineRule="auto"/>
        <w:jc w:val="center"/>
        <w:rPr>
          <w:rFonts w:ascii="Times New Roman" w:hAnsi="Times New Roman" w:cs="Times New Roman"/>
          <w:b/>
          <w:sz w:val="28"/>
          <w:szCs w:val="28"/>
          <w:lang w:val="uk-UA"/>
        </w:rPr>
      </w:pPr>
      <w:r w:rsidRPr="009D064F">
        <w:rPr>
          <w:rFonts w:ascii="Times New Roman" w:hAnsi="Times New Roman" w:cs="Times New Roman"/>
          <w:b/>
          <w:sz w:val="28"/>
          <w:szCs w:val="28"/>
          <w:lang w:val="uk-UA"/>
        </w:rPr>
        <w:t>АТРИБУТИВНІ</w:t>
      </w:r>
      <w:r>
        <w:rPr>
          <w:rFonts w:ascii="Times New Roman" w:hAnsi="Times New Roman" w:cs="Times New Roman"/>
          <w:b/>
          <w:sz w:val="28"/>
          <w:szCs w:val="28"/>
          <w:lang w:val="uk-UA"/>
        </w:rPr>
        <w:t xml:space="preserve"> КОМПОНЕНТИ З ОБСТАВИННОЮ СЕМАНТИКОЮ</w:t>
      </w:r>
    </w:p>
    <w:p w:rsidR="00D73AFB" w:rsidRDefault="00AD2B02" w:rsidP="00D73AFB">
      <w:pPr>
        <w:spacing w:after="0" w:line="360" w:lineRule="auto"/>
        <w:ind w:firstLine="708"/>
        <w:jc w:val="both"/>
        <w:rPr>
          <w:rFonts w:ascii="Times New Roman" w:hAnsi="Times New Roman" w:cs="Times New Roman"/>
          <w:sz w:val="28"/>
          <w:szCs w:val="28"/>
        </w:rPr>
      </w:pPr>
      <w:r w:rsidRPr="00AD2B02">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w:t>
      </w:r>
      <w:r w:rsidR="00D73AFB" w:rsidRPr="00D73AFB">
        <w:rPr>
          <w:rFonts w:ascii="Times New Roman" w:hAnsi="Times New Roman" w:cs="Times New Roman"/>
          <w:sz w:val="28"/>
          <w:szCs w:val="28"/>
        </w:rPr>
        <w:t>Стаття присвячена з’ясуванню семантики та функційних особливостей атрибутивних компонентів з синкретичним значенням. З’ясовано семантичні особливості досліджуваних структур та виокремлено різні відтінки їх значень. Визначено мод</w:t>
      </w:r>
      <w:r w:rsidR="00D73AFB">
        <w:rPr>
          <w:rFonts w:ascii="Times New Roman" w:hAnsi="Times New Roman" w:cs="Times New Roman"/>
          <w:sz w:val="28"/>
          <w:szCs w:val="28"/>
        </w:rPr>
        <w:t xml:space="preserve">елі, які утворюють синонімічні </w:t>
      </w:r>
      <w:r w:rsidR="00D73AFB" w:rsidRPr="00D73AFB">
        <w:rPr>
          <w:rFonts w:ascii="Times New Roman" w:hAnsi="Times New Roman" w:cs="Times New Roman"/>
          <w:sz w:val="28"/>
          <w:szCs w:val="28"/>
        </w:rPr>
        <w:t>ряди з узгодженими означеннями, та проаналізовано їх функційне нава</w:t>
      </w:r>
      <w:r w:rsidR="00837C48">
        <w:rPr>
          <w:rFonts w:ascii="Times New Roman" w:hAnsi="Times New Roman" w:cs="Times New Roman"/>
          <w:sz w:val="28"/>
          <w:szCs w:val="28"/>
        </w:rPr>
        <w:t xml:space="preserve">нтаження у художньому мовленні. </w:t>
      </w:r>
    </w:p>
    <w:p w:rsidR="00FE3CBA" w:rsidRPr="00D73AFB" w:rsidRDefault="00FE3CBA" w:rsidP="00FE3CBA">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 xml:space="preserve">Предметом нашого аналізу є </w:t>
      </w:r>
      <w:r w:rsidR="00361998">
        <w:rPr>
          <w:rFonts w:ascii="Times New Roman" w:hAnsi="Times New Roman" w:cs="Times New Roman"/>
          <w:sz w:val="28"/>
          <w:szCs w:val="28"/>
          <w:lang w:val="uk-UA"/>
        </w:rPr>
        <w:t>атрибутивні компоненти</w:t>
      </w:r>
      <w:r w:rsidRPr="00D73AFB">
        <w:rPr>
          <w:rFonts w:ascii="Times New Roman" w:hAnsi="Times New Roman" w:cs="Times New Roman"/>
          <w:sz w:val="28"/>
          <w:szCs w:val="28"/>
        </w:rPr>
        <w:t xml:space="preserve"> з додатковим обставинним значенням – один із найяскравіших граматичних засобів вираження складної семантики. Вони багатші узгоджених </w:t>
      </w:r>
      <w:r w:rsidR="00361998">
        <w:rPr>
          <w:rFonts w:ascii="Times New Roman" w:hAnsi="Times New Roman" w:cs="Times New Roman"/>
          <w:sz w:val="28"/>
          <w:szCs w:val="28"/>
          <w:lang w:val="uk-UA"/>
        </w:rPr>
        <w:t>атрибутивних компонентів</w:t>
      </w:r>
      <w:r w:rsidRPr="00D73AFB">
        <w:rPr>
          <w:rFonts w:ascii="Times New Roman" w:hAnsi="Times New Roman" w:cs="Times New Roman"/>
          <w:sz w:val="28"/>
          <w:szCs w:val="28"/>
        </w:rPr>
        <w:t xml:space="preserve"> і за структурою, і за значенням: якщо узгоджені означення однозначні у вираженні атрибутивності, то неузгоджені поряд з атрибутивним значенням уміщують інші семи.</w:t>
      </w:r>
      <w:r w:rsidRPr="00FE3CBA">
        <w:rPr>
          <w:rFonts w:ascii="Times New Roman" w:hAnsi="Times New Roman" w:cs="Times New Roman"/>
          <w:sz w:val="28"/>
          <w:szCs w:val="28"/>
        </w:rPr>
        <w:t xml:space="preserve"> </w:t>
      </w:r>
      <w:r w:rsidRPr="00D73AFB">
        <w:rPr>
          <w:rFonts w:ascii="Times New Roman" w:hAnsi="Times New Roman" w:cs="Times New Roman"/>
          <w:sz w:val="28"/>
          <w:szCs w:val="28"/>
        </w:rPr>
        <w:t xml:space="preserve">Актуальність статті полягає в тому, що проблематика другорядних членів речення не має завершеного висвітлення і призводить </w:t>
      </w:r>
      <w:proofErr w:type="gramStart"/>
      <w:r w:rsidRPr="00D73AFB">
        <w:rPr>
          <w:rFonts w:ascii="Times New Roman" w:hAnsi="Times New Roman" w:cs="Times New Roman"/>
          <w:sz w:val="28"/>
          <w:szCs w:val="28"/>
        </w:rPr>
        <w:t>до перегляду</w:t>
      </w:r>
      <w:proofErr w:type="gramEnd"/>
      <w:r w:rsidRPr="00D73AFB">
        <w:rPr>
          <w:rFonts w:ascii="Times New Roman" w:hAnsi="Times New Roman" w:cs="Times New Roman"/>
          <w:sz w:val="28"/>
          <w:szCs w:val="28"/>
        </w:rPr>
        <w:t xml:space="preserve"> традиційних критеріїв їх класифікації та появи нової термінологічної системи. Аналіз неузгоджених означень є частиною цієї складної, неоднозначної проблеми.</w:t>
      </w:r>
      <w:r w:rsidRPr="00FE3CBA">
        <w:rPr>
          <w:rFonts w:ascii="Times New Roman" w:hAnsi="Times New Roman" w:cs="Times New Roman"/>
          <w:sz w:val="28"/>
          <w:szCs w:val="28"/>
        </w:rPr>
        <w:t xml:space="preserve"> </w:t>
      </w:r>
      <w:r w:rsidRPr="00D73AFB">
        <w:rPr>
          <w:rFonts w:ascii="Times New Roman" w:hAnsi="Times New Roman" w:cs="Times New Roman"/>
          <w:sz w:val="28"/>
          <w:szCs w:val="28"/>
        </w:rPr>
        <w:t xml:space="preserve">Атрибутиви з обставинним компонентом значення характеризуються різноманітністю способів вираження: вони можуть бути репрезентовані як змінними словоформами – іменниками в непрямих відмінках без прийменників, а найчастіше з прийменниками, так і незмінними формами: інфінітивом і прислівником. Безприйменникові відмінкові конструкції у атрибутивній функції з обставинним значенням досить поширені в сучасній українській мові. </w:t>
      </w:r>
      <w:r>
        <w:rPr>
          <w:rFonts w:ascii="Times New Roman" w:hAnsi="Times New Roman" w:cs="Times New Roman"/>
          <w:sz w:val="28"/>
          <w:szCs w:val="28"/>
        </w:rPr>
        <w:t>В</w:t>
      </w:r>
      <w:r w:rsidRPr="00D73AFB">
        <w:rPr>
          <w:rFonts w:ascii="Times New Roman" w:hAnsi="Times New Roman" w:cs="Times New Roman"/>
          <w:sz w:val="28"/>
          <w:szCs w:val="28"/>
        </w:rPr>
        <w:t xml:space="preserve">живання </w:t>
      </w:r>
      <w:r w:rsidRPr="00D73AFB">
        <w:rPr>
          <w:rFonts w:ascii="Times New Roman" w:hAnsi="Times New Roman" w:cs="Times New Roman"/>
          <w:sz w:val="28"/>
          <w:szCs w:val="28"/>
        </w:rPr>
        <w:lastRenderedPageBreak/>
        <w:t xml:space="preserve">неузгоджених означень дозволяє у більшості випадків точніше охарактеризувати предмет. Всупереч поширеній думці про тотожність словосполучень із узгодженим та неузгодженим означеннями, наш аналіз показав, що між узгодженими та неузгодженими </w:t>
      </w:r>
      <w:r w:rsidR="00361998">
        <w:rPr>
          <w:rFonts w:ascii="Times New Roman" w:hAnsi="Times New Roman" w:cs="Times New Roman"/>
          <w:sz w:val="28"/>
          <w:szCs w:val="28"/>
          <w:lang w:val="uk-UA"/>
        </w:rPr>
        <w:t xml:space="preserve">атрибутивними компонентами </w:t>
      </w:r>
      <w:r w:rsidRPr="00D73AFB">
        <w:rPr>
          <w:rFonts w:ascii="Times New Roman" w:hAnsi="Times New Roman" w:cs="Times New Roman"/>
          <w:sz w:val="28"/>
          <w:szCs w:val="28"/>
        </w:rPr>
        <w:t>завжди є відмінність – в одних випадках більш явна, в інших – менш.</w:t>
      </w:r>
      <w:r w:rsidRPr="00FE3CBA">
        <w:rPr>
          <w:rFonts w:ascii="Times New Roman" w:hAnsi="Times New Roman" w:cs="Times New Roman"/>
          <w:sz w:val="28"/>
          <w:szCs w:val="28"/>
        </w:rPr>
        <w:t xml:space="preserve"> </w:t>
      </w:r>
      <w:r w:rsidRPr="00D73AFB">
        <w:rPr>
          <w:rFonts w:ascii="Times New Roman" w:hAnsi="Times New Roman" w:cs="Times New Roman"/>
          <w:sz w:val="28"/>
          <w:szCs w:val="28"/>
        </w:rPr>
        <w:t xml:space="preserve">Обставинний елемент у семантиці неузгоджених означень формується під впливом лексико-граматичних властивостей словоформ, якими представлені неузгоджені </w:t>
      </w:r>
      <w:r w:rsidR="00361998">
        <w:rPr>
          <w:rFonts w:ascii="Times New Roman" w:hAnsi="Times New Roman" w:cs="Times New Roman"/>
          <w:sz w:val="28"/>
          <w:szCs w:val="28"/>
          <w:lang w:val="uk-UA"/>
        </w:rPr>
        <w:t>атрибутиви</w:t>
      </w:r>
      <w:r w:rsidRPr="00D73AFB">
        <w:rPr>
          <w:rFonts w:ascii="Times New Roman" w:hAnsi="Times New Roman" w:cs="Times New Roman"/>
          <w:sz w:val="28"/>
          <w:szCs w:val="28"/>
        </w:rPr>
        <w:t>.</w:t>
      </w:r>
    </w:p>
    <w:p w:rsidR="00FE3CBA" w:rsidRPr="00FE3CBA" w:rsidRDefault="00D73AFB" w:rsidP="00361998">
      <w:pPr>
        <w:spacing w:after="0" w:line="360" w:lineRule="auto"/>
        <w:ind w:firstLine="708"/>
        <w:jc w:val="both"/>
        <w:rPr>
          <w:rFonts w:ascii="Times New Roman" w:hAnsi="Times New Roman" w:cs="Times New Roman"/>
          <w:b/>
          <w:sz w:val="28"/>
          <w:szCs w:val="28"/>
          <w:lang w:val="uk-UA"/>
        </w:rPr>
      </w:pPr>
      <w:r w:rsidRPr="00AD2B02">
        <w:rPr>
          <w:rFonts w:ascii="Times New Roman" w:hAnsi="Times New Roman" w:cs="Times New Roman"/>
          <w:b/>
          <w:sz w:val="28"/>
          <w:szCs w:val="28"/>
          <w:lang w:val="uk-UA"/>
        </w:rPr>
        <w:t>Ключові слова:</w:t>
      </w:r>
      <w:r w:rsidR="00FA657B">
        <w:rPr>
          <w:rFonts w:ascii="Times New Roman" w:hAnsi="Times New Roman" w:cs="Times New Roman"/>
          <w:b/>
          <w:sz w:val="28"/>
          <w:szCs w:val="28"/>
          <w:lang w:val="uk-UA"/>
        </w:rPr>
        <w:t xml:space="preserve"> </w:t>
      </w:r>
      <w:r w:rsidR="00FA657B" w:rsidRPr="00FA657B">
        <w:rPr>
          <w:rFonts w:ascii="Times New Roman" w:hAnsi="Times New Roman" w:cs="Times New Roman"/>
          <w:sz w:val="28"/>
          <w:szCs w:val="28"/>
          <w:lang w:val="uk-UA"/>
        </w:rPr>
        <w:t>атрибутивний компонент</w:t>
      </w:r>
      <w:r w:rsidR="00FA657B">
        <w:rPr>
          <w:rFonts w:ascii="Times New Roman" w:hAnsi="Times New Roman" w:cs="Times New Roman"/>
          <w:sz w:val="28"/>
          <w:szCs w:val="28"/>
          <w:lang w:val="uk-UA"/>
        </w:rPr>
        <w:t>,</w:t>
      </w:r>
      <w:r w:rsidR="00361998">
        <w:rPr>
          <w:rFonts w:ascii="Times New Roman" w:hAnsi="Times New Roman" w:cs="Times New Roman"/>
          <w:sz w:val="28"/>
          <w:szCs w:val="28"/>
          <w:lang w:val="uk-UA"/>
        </w:rPr>
        <w:t xml:space="preserve"> неузгоджене означення,</w:t>
      </w:r>
      <w:r w:rsidR="00FA657B">
        <w:rPr>
          <w:rFonts w:ascii="Times New Roman" w:hAnsi="Times New Roman" w:cs="Times New Roman"/>
          <w:sz w:val="28"/>
          <w:szCs w:val="28"/>
          <w:lang w:val="uk-UA"/>
        </w:rPr>
        <w:t xml:space="preserve"> </w:t>
      </w:r>
      <w:r w:rsidR="00361998">
        <w:rPr>
          <w:rFonts w:ascii="Times New Roman" w:hAnsi="Times New Roman" w:cs="Times New Roman"/>
          <w:sz w:val="28"/>
          <w:szCs w:val="28"/>
          <w:lang w:val="uk-UA"/>
        </w:rPr>
        <w:t xml:space="preserve">означальний поширювач, </w:t>
      </w:r>
      <w:r w:rsidR="00FA657B">
        <w:rPr>
          <w:rFonts w:ascii="Times New Roman" w:hAnsi="Times New Roman" w:cs="Times New Roman"/>
          <w:sz w:val="28"/>
          <w:szCs w:val="28"/>
          <w:lang w:val="uk-UA"/>
        </w:rPr>
        <w:t>локативна семантика, темпоральна семантика, синкретизм, синхронна перехідність, дуплексив</w:t>
      </w:r>
      <w:r w:rsidR="00D62814">
        <w:rPr>
          <w:rFonts w:ascii="Times New Roman" w:hAnsi="Times New Roman" w:cs="Times New Roman"/>
          <w:sz w:val="28"/>
          <w:szCs w:val="28"/>
          <w:lang w:val="uk-UA"/>
        </w:rPr>
        <w:t>, словоформа.</w:t>
      </w:r>
    </w:p>
    <w:p w:rsidR="00361998" w:rsidRDefault="00361998" w:rsidP="00361998">
      <w:pPr>
        <w:spacing w:after="0" w:line="360" w:lineRule="auto"/>
        <w:ind w:firstLine="708"/>
        <w:jc w:val="both"/>
        <w:rPr>
          <w:rFonts w:ascii="Times New Roman" w:hAnsi="Times New Roman" w:cs="Times New Roman"/>
          <w:b/>
          <w:sz w:val="28"/>
          <w:szCs w:val="28"/>
          <w:lang w:val="uk-UA"/>
        </w:rPr>
      </w:pPr>
    </w:p>
    <w:p w:rsidR="008011D8" w:rsidRPr="00D73AFB" w:rsidRDefault="009D064F" w:rsidP="0036199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lang w:val="uk-UA"/>
        </w:rPr>
        <w:t>П</w:t>
      </w:r>
      <w:r w:rsidRPr="009D064F">
        <w:rPr>
          <w:rFonts w:ascii="Times New Roman" w:hAnsi="Times New Roman" w:cs="Times New Roman"/>
          <w:b/>
          <w:sz w:val="28"/>
          <w:szCs w:val="28"/>
        </w:rPr>
        <w:t>остановка проблеми у загальному вигляді та її зв’язок з важливими науковими чи практичними завданнями</w:t>
      </w:r>
      <w:r>
        <w:rPr>
          <w:lang w:val="uk-UA"/>
        </w:rPr>
        <w:t xml:space="preserve">. </w:t>
      </w:r>
      <w:r w:rsidR="002B1E71" w:rsidRPr="009D064F">
        <w:rPr>
          <w:rFonts w:ascii="Times New Roman" w:hAnsi="Times New Roman" w:cs="Times New Roman"/>
          <w:sz w:val="28"/>
          <w:szCs w:val="28"/>
          <w:lang w:val="uk-UA"/>
        </w:rPr>
        <w:t>Атрибутивні компоненти у</w:t>
      </w:r>
      <w:r w:rsidR="00A05FE4" w:rsidRPr="009D064F">
        <w:rPr>
          <w:rFonts w:ascii="Times New Roman" w:hAnsi="Times New Roman" w:cs="Times New Roman"/>
          <w:sz w:val="28"/>
          <w:szCs w:val="28"/>
          <w:lang w:val="uk-UA"/>
        </w:rPr>
        <w:t xml:space="preserve"> позиційній структурі речення є досить вагомими: не виконуючи структурної функції, вони надзвичайно важливі в семантичному плані, оскільки, уточнюючи, конкретизуючи означуваний предмет вказівкою на його ознаки, означення виконує функцію референції і сприяє глибшому сприйняттю і відображенню властивостей предметів і явищ реальної дійсності. </w:t>
      </w:r>
      <w:r w:rsidR="008011D8" w:rsidRPr="00D73AFB">
        <w:rPr>
          <w:rFonts w:ascii="Times New Roman" w:hAnsi="Times New Roman" w:cs="Times New Roman"/>
          <w:sz w:val="28"/>
          <w:szCs w:val="28"/>
        </w:rPr>
        <w:t>Як відомо, означальні поширювачі називають ознаку предмета й підпорядковані іменникові. І. Р. Вихованець зазначає, що, “виражаючи означальні відношення, означення у традиційному тлумаченні супроводжується обов’язковою умовою:</w:t>
      </w:r>
      <w:r w:rsidR="00D62814">
        <w:rPr>
          <w:rFonts w:ascii="Times New Roman" w:hAnsi="Times New Roman" w:cs="Times New Roman"/>
          <w:sz w:val="28"/>
          <w:szCs w:val="28"/>
        </w:rPr>
        <w:t xml:space="preserve"> воно залежить від іменника” [1</w:t>
      </w:r>
      <w:r w:rsidR="008011D8" w:rsidRPr="00D73AFB">
        <w:rPr>
          <w:rFonts w:ascii="Times New Roman" w:hAnsi="Times New Roman" w:cs="Times New Roman"/>
          <w:sz w:val="28"/>
          <w:szCs w:val="28"/>
        </w:rPr>
        <w:t xml:space="preserve">, с.87]. Учений виокреслює такі його диференційні семантичні й формальні ознаки:  1) виступає другорядним членом; 2) виражає означальні відношення; 3) залежить тільки від іменника; 4) має спеціалізовані засоби вираження; 5) у типових випадках стоїть перед означуваним іменником; 6) поєднане з означуваним словом підрядним зв’язком (найчастіше узгодженням); 7) співвідноситься з позицією атрибута в семантико-синтаксичній структурі речення; 8) не виявляє позиційної закріпленості при актуальному членуванні речення (може входити доскладу як теми, так і реми) [Там само, с.87]. </w:t>
      </w:r>
    </w:p>
    <w:p w:rsidR="00A05FE4" w:rsidRPr="00D73AFB" w:rsidRDefault="00A05FE4"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Шляхом використання означень відбувається більш детальна</w:t>
      </w:r>
      <w:r w:rsidR="00482926" w:rsidRPr="00D73AFB">
        <w:rPr>
          <w:rFonts w:ascii="Times New Roman" w:hAnsi="Times New Roman" w:cs="Times New Roman"/>
          <w:sz w:val="28"/>
          <w:szCs w:val="28"/>
        </w:rPr>
        <w:t xml:space="preserve"> </w:t>
      </w:r>
      <w:r w:rsidRPr="00D73AFB">
        <w:rPr>
          <w:rFonts w:ascii="Times New Roman" w:hAnsi="Times New Roman" w:cs="Times New Roman"/>
          <w:sz w:val="28"/>
          <w:szCs w:val="28"/>
        </w:rPr>
        <w:t xml:space="preserve">й точна ідентифікація предмета. Напр.: </w:t>
      </w:r>
      <w:r w:rsidR="00854B58" w:rsidRPr="00FE3CBA">
        <w:rPr>
          <w:rFonts w:ascii="Times New Roman" w:hAnsi="Times New Roman" w:cs="Times New Roman"/>
          <w:i/>
          <w:sz w:val="28"/>
          <w:szCs w:val="28"/>
        </w:rPr>
        <w:t xml:space="preserve">Парубок спинив коня і довго вдивлявся на вершину </w:t>
      </w:r>
      <w:r w:rsidR="00854B58" w:rsidRPr="00FE3CBA">
        <w:rPr>
          <w:rFonts w:ascii="Times New Roman" w:hAnsi="Times New Roman" w:cs="Times New Roman"/>
          <w:i/>
          <w:sz w:val="28"/>
          <w:szCs w:val="28"/>
        </w:rPr>
        <w:lastRenderedPageBreak/>
        <w:t xml:space="preserve">кручі, де стриміла </w:t>
      </w:r>
      <w:proofErr w:type="gramStart"/>
      <w:r w:rsidR="00854B58" w:rsidRPr="00FE3CBA">
        <w:rPr>
          <w:rFonts w:ascii="Times New Roman" w:hAnsi="Times New Roman" w:cs="Times New Roman"/>
          <w:i/>
          <w:sz w:val="28"/>
          <w:szCs w:val="28"/>
        </w:rPr>
        <w:t>у небо</w:t>
      </w:r>
      <w:proofErr w:type="gramEnd"/>
      <w:r w:rsidR="00854B58" w:rsidRPr="00FE3CBA">
        <w:rPr>
          <w:rFonts w:ascii="Times New Roman" w:hAnsi="Times New Roman" w:cs="Times New Roman"/>
          <w:i/>
          <w:sz w:val="28"/>
          <w:szCs w:val="28"/>
        </w:rPr>
        <w:t xml:space="preserve"> </w:t>
      </w:r>
      <w:r w:rsidR="00854B58" w:rsidRPr="00361998">
        <w:rPr>
          <w:rFonts w:ascii="Times New Roman" w:hAnsi="Times New Roman" w:cs="Times New Roman"/>
          <w:b/>
          <w:i/>
          <w:sz w:val="28"/>
          <w:szCs w:val="28"/>
        </w:rPr>
        <w:t>триповерхова дзвіниця з колонами</w:t>
      </w:r>
      <w:r w:rsidR="00854B58" w:rsidRPr="00FE3CBA">
        <w:rPr>
          <w:rFonts w:ascii="Times New Roman" w:hAnsi="Times New Roman" w:cs="Times New Roman"/>
          <w:i/>
          <w:sz w:val="28"/>
          <w:szCs w:val="28"/>
        </w:rPr>
        <w:t xml:space="preserve"> на кожному ярусі</w:t>
      </w:r>
      <w:r w:rsidR="00854B58" w:rsidRPr="00D73AFB">
        <w:rPr>
          <w:rFonts w:ascii="Times New Roman" w:hAnsi="Times New Roman" w:cs="Times New Roman"/>
          <w:sz w:val="28"/>
          <w:szCs w:val="28"/>
        </w:rPr>
        <w:t>... (Р. Іваничук).</w:t>
      </w:r>
      <w:r w:rsidR="00482926" w:rsidRPr="00D73AFB">
        <w:rPr>
          <w:rFonts w:ascii="Times New Roman" w:hAnsi="Times New Roman" w:cs="Times New Roman"/>
          <w:sz w:val="28"/>
          <w:szCs w:val="28"/>
        </w:rPr>
        <w:t xml:space="preserve"> Узгоджене та</w:t>
      </w:r>
      <w:r w:rsidR="00C70C79" w:rsidRPr="00D73AFB">
        <w:rPr>
          <w:rFonts w:ascii="Times New Roman" w:hAnsi="Times New Roman" w:cs="Times New Roman"/>
          <w:sz w:val="28"/>
          <w:szCs w:val="28"/>
        </w:rPr>
        <w:t xml:space="preserve"> неузгоджене означення сприяють розгортанню денотативного компонента значення іменника дзвіниця</w:t>
      </w:r>
      <w:r w:rsidR="00482926" w:rsidRPr="00D73AFB">
        <w:rPr>
          <w:rFonts w:ascii="Times New Roman" w:hAnsi="Times New Roman" w:cs="Times New Roman"/>
          <w:sz w:val="28"/>
          <w:szCs w:val="28"/>
        </w:rPr>
        <w:t xml:space="preserve"> і характеризують предмет</w:t>
      </w:r>
      <w:r w:rsidR="00C70C79" w:rsidRPr="00D73AFB">
        <w:rPr>
          <w:rFonts w:ascii="Times New Roman" w:hAnsi="Times New Roman" w:cs="Times New Roman"/>
          <w:sz w:val="28"/>
          <w:szCs w:val="28"/>
        </w:rPr>
        <w:t xml:space="preserve"> за розміром і зовнішнім виглядом.</w:t>
      </w:r>
      <w:r w:rsidR="00482926" w:rsidRPr="00D73AFB">
        <w:rPr>
          <w:rFonts w:ascii="Times New Roman" w:hAnsi="Times New Roman" w:cs="Times New Roman"/>
          <w:sz w:val="28"/>
          <w:szCs w:val="28"/>
        </w:rPr>
        <w:t xml:space="preserve"> У художньому тексті означення стають</w:t>
      </w:r>
      <w:r w:rsidR="00C70C79" w:rsidRPr="00D73AFB">
        <w:rPr>
          <w:rFonts w:ascii="Times New Roman" w:hAnsi="Times New Roman" w:cs="Times New Roman"/>
          <w:sz w:val="28"/>
          <w:szCs w:val="28"/>
        </w:rPr>
        <w:t xml:space="preserve"> певними ступенями конкретизації денотата. Крім цього, точно віднайдене означення-епітет стає потужним засобом художньої виразності, образності, вагомим компонентом семантики речення.</w:t>
      </w:r>
    </w:p>
    <w:p w:rsidR="00586652" w:rsidRPr="00D73AFB" w:rsidRDefault="006B399D"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Атрибутивність як синтаксична категорія має різні форми вираження і може узгоджуватись чи неузгоджуватись з означуваним словом. Предме</w:t>
      </w:r>
      <w:r w:rsidR="00482926" w:rsidRPr="00D73AFB">
        <w:rPr>
          <w:rFonts w:ascii="Times New Roman" w:hAnsi="Times New Roman" w:cs="Times New Roman"/>
          <w:sz w:val="28"/>
          <w:szCs w:val="28"/>
        </w:rPr>
        <w:t>том нашого аналізу є неузгодже</w:t>
      </w:r>
      <w:r w:rsidR="00586652" w:rsidRPr="00D73AFB">
        <w:rPr>
          <w:rFonts w:ascii="Times New Roman" w:hAnsi="Times New Roman" w:cs="Times New Roman"/>
          <w:sz w:val="28"/>
          <w:szCs w:val="28"/>
        </w:rPr>
        <w:t>ні означення</w:t>
      </w:r>
      <w:r w:rsidRPr="00D73AFB">
        <w:rPr>
          <w:rFonts w:ascii="Times New Roman" w:hAnsi="Times New Roman" w:cs="Times New Roman"/>
          <w:sz w:val="28"/>
          <w:szCs w:val="28"/>
        </w:rPr>
        <w:t xml:space="preserve"> </w:t>
      </w:r>
      <w:r w:rsidR="00482926" w:rsidRPr="00D73AFB">
        <w:rPr>
          <w:rFonts w:ascii="Times New Roman" w:hAnsi="Times New Roman" w:cs="Times New Roman"/>
          <w:sz w:val="28"/>
          <w:szCs w:val="28"/>
        </w:rPr>
        <w:t xml:space="preserve">з додатковим обставинним значенням </w:t>
      </w:r>
      <w:r w:rsidRPr="00D73AFB">
        <w:rPr>
          <w:rFonts w:ascii="Times New Roman" w:hAnsi="Times New Roman" w:cs="Times New Roman"/>
          <w:sz w:val="28"/>
          <w:szCs w:val="28"/>
        </w:rPr>
        <w:t xml:space="preserve">– один із найяскравіших граматичних засобів вираження складної семантики. Вони багатші узгоджених означень і за структурою, і за значенням: якщо узгоджені означення однозначні у вираженні атрибутивності, то неузгоджені поряд з атрибутивним значенням уміщують інші семи. Наприклад, у реченні </w:t>
      </w:r>
      <w:r w:rsidR="00586652" w:rsidRPr="00FE3CBA">
        <w:rPr>
          <w:rFonts w:ascii="Times New Roman" w:hAnsi="Times New Roman" w:cs="Times New Roman"/>
          <w:i/>
          <w:sz w:val="28"/>
          <w:szCs w:val="28"/>
        </w:rPr>
        <w:t>До Калнишевського підійшов непоказний молодий Сіромаха у короткому каптані з телячої шкіри</w:t>
      </w:r>
      <w:r w:rsidR="00586652" w:rsidRPr="00D73AFB">
        <w:rPr>
          <w:rFonts w:ascii="Times New Roman" w:hAnsi="Times New Roman" w:cs="Times New Roman"/>
          <w:sz w:val="28"/>
          <w:szCs w:val="28"/>
        </w:rPr>
        <w:t xml:space="preserve"> (Р.</w:t>
      </w:r>
      <w:r w:rsidR="00361998" w:rsidRPr="00361998">
        <w:rPr>
          <w:rFonts w:ascii="Times New Roman" w:hAnsi="Times New Roman" w:cs="Times New Roman"/>
          <w:sz w:val="28"/>
          <w:szCs w:val="28"/>
        </w:rPr>
        <w:t xml:space="preserve"> </w:t>
      </w:r>
      <w:r w:rsidR="00586652" w:rsidRPr="00D73AFB">
        <w:rPr>
          <w:rFonts w:ascii="Times New Roman" w:hAnsi="Times New Roman" w:cs="Times New Roman"/>
          <w:sz w:val="28"/>
          <w:szCs w:val="28"/>
        </w:rPr>
        <w:t xml:space="preserve">Іваничук) </w:t>
      </w:r>
      <w:r w:rsidR="00586652" w:rsidRPr="00361998">
        <w:rPr>
          <w:rFonts w:ascii="Times New Roman" w:hAnsi="Times New Roman" w:cs="Times New Roman"/>
          <w:sz w:val="28"/>
          <w:szCs w:val="28"/>
        </w:rPr>
        <w:t>синтаксема</w:t>
      </w:r>
      <w:r w:rsidR="00586652" w:rsidRPr="00361998">
        <w:rPr>
          <w:rFonts w:ascii="Times New Roman" w:hAnsi="Times New Roman" w:cs="Times New Roman"/>
          <w:i/>
          <w:sz w:val="28"/>
          <w:szCs w:val="28"/>
        </w:rPr>
        <w:t xml:space="preserve"> зі шкіри</w:t>
      </w:r>
      <w:r w:rsidR="00586652" w:rsidRPr="00D73AFB">
        <w:rPr>
          <w:rFonts w:ascii="Times New Roman" w:hAnsi="Times New Roman" w:cs="Times New Roman"/>
          <w:sz w:val="28"/>
          <w:szCs w:val="28"/>
        </w:rPr>
        <w:t xml:space="preserve"> суміщує атрибутивне значення із об’єктним (</w:t>
      </w:r>
      <w:proofErr w:type="gramStart"/>
      <w:r w:rsidR="00482926" w:rsidRPr="00D73AFB">
        <w:rPr>
          <w:rFonts w:ascii="Times New Roman" w:hAnsi="Times New Roman" w:cs="Times New Roman"/>
          <w:sz w:val="28"/>
          <w:szCs w:val="28"/>
        </w:rPr>
        <w:t>який?,</w:t>
      </w:r>
      <w:proofErr w:type="gramEnd"/>
      <w:r w:rsidR="00482926" w:rsidRPr="00D73AFB">
        <w:rPr>
          <w:rFonts w:ascii="Times New Roman" w:hAnsi="Times New Roman" w:cs="Times New Roman"/>
          <w:sz w:val="28"/>
          <w:szCs w:val="28"/>
        </w:rPr>
        <w:t xml:space="preserve"> з чого?</w:t>
      </w:r>
      <w:r w:rsidR="00586652" w:rsidRPr="00D73AFB">
        <w:rPr>
          <w:rFonts w:ascii="Times New Roman" w:hAnsi="Times New Roman" w:cs="Times New Roman"/>
          <w:sz w:val="28"/>
          <w:szCs w:val="28"/>
        </w:rPr>
        <w:t xml:space="preserve">). Неоднозначність, багатоплановість, широка синкретична семантика неузгоджених означень робить їх </w:t>
      </w:r>
      <w:r w:rsidR="0055348E" w:rsidRPr="00D73AFB">
        <w:rPr>
          <w:rFonts w:ascii="Times New Roman" w:hAnsi="Times New Roman" w:cs="Times New Roman"/>
          <w:sz w:val="28"/>
          <w:szCs w:val="28"/>
        </w:rPr>
        <w:t>досить виразними засобами синтаксису простого речення.</w:t>
      </w:r>
    </w:p>
    <w:p w:rsidR="0055348E" w:rsidRPr="00D73AFB" w:rsidRDefault="009D064F" w:rsidP="009D064F">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А</w:t>
      </w:r>
      <w:r w:rsidRPr="009D064F">
        <w:rPr>
          <w:rFonts w:ascii="Times New Roman" w:hAnsi="Times New Roman" w:cs="Times New Roman"/>
          <w:b/>
          <w:sz w:val="28"/>
          <w:szCs w:val="28"/>
        </w:rPr>
        <w:t>наліз останніх досліджень і публікацій з даної теми</w:t>
      </w:r>
      <w:r w:rsidRPr="009D064F">
        <w:rPr>
          <w:rFonts w:ascii="Times New Roman" w:hAnsi="Times New Roman" w:cs="Times New Roman"/>
          <w:b/>
          <w:sz w:val="28"/>
          <w:szCs w:val="28"/>
          <w:lang w:val="uk-UA"/>
        </w:rPr>
        <w:t>.</w:t>
      </w:r>
      <w:r>
        <w:rPr>
          <w:lang w:val="uk-UA"/>
        </w:rPr>
        <w:t xml:space="preserve"> </w:t>
      </w:r>
      <w:r w:rsidR="0055348E" w:rsidRPr="00D73AFB">
        <w:rPr>
          <w:rFonts w:ascii="Times New Roman" w:hAnsi="Times New Roman" w:cs="Times New Roman"/>
          <w:sz w:val="28"/>
          <w:szCs w:val="28"/>
        </w:rPr>
        <w:t xml:space="preserve">Неузгоджені озачення не раз поставали предметом наукових розвідок, однак залишаються в полі зору синтаксистів і сьогодні через свою складну природу. Зокрема, питання про неузгоджені означення частково було розглянуто в працях І. Р. </w:t>
      </w:r>
      <w:proofErr w:type="gramStart"/>
      <w:r w:rsidR="0055348E" w:rsidRPr="00D73AFB">
        <w:rPr>
          <w:rFonts w:ascii="Times New Roman" w:hAnsi="Times New Roman" w:cs="Times New Roman"/>
          <w:sz w:val="28"/>
          <w:szCs w:val="28"/>
        </w:rPr>
        <w:t xml:space="preserve">Вихованця, </w:t>
      </w:r>
      <w:r w:rsidR="00361998" w:rsidRPr="00361998">
        <w:rPr>
          <w:rFonts w:ascii="Times New Roman" w:hAnsi="Times New Roman" w:cs="Times New Roman"/>
          <w:sz w:val="28"/>
          <w:szCs w:val="28"/>
        </w:rPr>
        <w:t xml:space="preserve">  </w:t>
      </w:r>
      <w:proofErr w:type="gramEnd"/>
      <w:r w:rsidR="00361998" w:rsidRPr="00361998">
        <w:rPr>
          <w:rFonts w:ascii="Times New Roman" w:hAnsi="Times New Roman" w:cs="Times New Roman"/>
          <w:sz w:val="28"/>
          <w:szCs w:val="28"/>
        </w:rPr>
        <w:t xml:space="preserve">                        </w:t>
      </w:r>
      <w:r w:rsidR="0055348E" w:rsidRPr="00D73AFB">
        <w:rPr>
          <w:rFonts w:ascii="Times New Roman" w:hAnsi="Times New Roman" w:cs="Times New Roman"/>
          <w:sz w:val="28"/>
          <w:szCs w:val="28"/>
        </w:rPr>
        <w:t xml:space="preserve">В. Д. Горяного, Н. В. Гуйванюк, М. М. Богдана, В. В. Явір, С. Я. Єрмоленко, </w:t>
      </w:r>
      <w:r w:rsidR="00ED36AE">
        <w:rPr>
          <w:rFonts w:ascii="Times New Roman" w:hAnsi="Times New Roman" w:cs="Times New Roman"/>
          <w:sz w:val="28"/>
          <w:szCs w:val="28"/>
          <w:lang w:val="uk-UA"/>
        </w:rPr>
        <w:t xml:space="preserve">                                         </w:t>
      </w:r>
      <w:r w:rsidR="0055348E" w:rsidRPr="00D73AFB">
        <w:rPr>
          <w:rFonts w:ascii="Times New Roman" w:hAnsi="Times New Roman" w:cs="Times New Roman"/>
          <w:sz w:val="28"/>
          <w:szCs w:val="28"/>
        </w:rPr>
        <w:t xml:space="preserve">К. Ф. Шульжука та інших. </w:t>
      </w:r>
    </w:p>
    <w:p w:rsidR="0055348E" w:rsidRPr="00D73AFB" w:rsidRDefault="0055348E"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 xml:space="preserve">У вирішенні </w:t>
      </w:r>
      <w:r w:rsidR="00C5155C" w:rsidRPr="00D73AFB">
        <w:rPr>
          <w:rFonts w:ascii="Times New Roman" w:hAnsi="Times New Roman" w:cs="Times New Roman"/>
          <w:sz w:val="28"/>
          <w:szCs w:val="28"/>
        </w:rPr>
        <w:t xml:space="preserve">зазначеної проблеми одні мовознавці опираються на структурні, формальні критерії, інші – на семантичні. Як наслідок – немає спільної концепції, яка б задовільнила як вчених-теоретиків, так і викладачів-практиків, оскільки одноаспектний підхід проблему не вирішить, про що свідчить історія вивчення неузгоджених означень. Інше висвітлення неузгоджених означень пропонує теорія синхронної перехідності, розроблена в межах структурно-семантичного напряму у </w:t>
      </w:r>
      <w:r w:rsidR="00C5155C" w:rsidRPr="00D73AFB">
        <w:rPr>
          <w:rFonts w:ascii="Times New Roman" w:hAnsi="Times New Roman" w:cs="Times New Roman"/>
          <w:sz w:val="28"/>
          <w:szCs w:val="28"/>
        </w:rPr>
        <w:lastRenderedPageBreak/>
        <w:t xml:space="preserve">працях </w:t>
      </w:r>
      <w:r w:rsidR="000137AC" w:rsidRPr="00D73AFB">
        <w:rPr>
          <w:rFonts w:ascii="Times New Roman" w:hAnsi="Times New Roman" w:cs="Times New Roman"/>
          <w:sz w:val="28"/>
          <w:szCs w:val="28"/>
        </w:rPr>
        <w:t xml:space="preserve">В. В. Бабайцевої, А. П. Загнітка та </w:t>
      </w:r>
      <w:proofErr w:type="gramStart"/>
      <w:r w:rsidR="000137AC" w:rsidRPr="00D73AFB">
        <w:rPr>
          <w:rFonts w:ascii="Times New Roman" w:hAnsi="Times New Roman" w:cs="Times New Roman"/>
          <w:sz w:val="28"/>
          <w:szCs w:val="28"/>
        </w:rPr>
        <w:t>ін..</w:t>
      </w:r>
      <w:proofErr w:type="gramEnd"/>
      <w:r w:rsidR="000137AC" w:rsidRPr="00D73AFB">
        <w:rPr>
          <w:rFonts w:ascii="Times New Roman" w:hAnsi="Times New Roman" w:cs="Times New Roman"/>
          <w:sz w:val="28"/>
          <w:szCs w:val="28"/>
        </w:rPr>
        <w:t xml:space="preserve"> Синхронна перехідність – це такий</w:t>
      </w:r>
      <w:r w:rsidR="00C5155C" w:rsidRPr="00D73AFB">
        <w:rPr>
          <w:rFonts w:ascii="Times New Roman" w:hAnsi="Times New Roman" w:cs="Times New Roman"/>
          <w:sz w:val="28"/>
          <w:szCs w:val="28"/>
        </w:rPr>
        <w:t xml:space="preserve"> </w:t>
      </w:r>
      <w:r w:rsidR="000137AC" w:rsidRPr="00D73AFB">
        <w:rPr>
          <w:rFonts w:ascii="Times New Roman" w:hAnsi="Times New Roman" w:cs="Times New Roman"/>
          <w:sz w:val="28"/>
          <w:szCs w:val="28"/>
        </w:rPr>
        <w:t>вид перехідності у сучасній системі мови,</w:t>
      </w:r>
      <w:r w:rsidR="00482926" w:rsidRPr="00D73AFB">
        <w:rPr>
          <w:rFonts w:ascii="Times New Roman" w:hAnsi="Times New Roman" w:cs="Times New Roman"/>
          <w:sz w:val="28"/>
          <w:szCs w:val="28"/>
        </w:rPr>
        <w:t xml:space="preserve"> </w:t>
      </w:r>
      <w:r w:rsidR="000137AC" w:rsidRPr="00D73AFB">
        <w:rPr>
          <w:rFonts w:ascii="Times New Roman" w:hAnsi="Times New Roman" w:cs="Times New Roman"/>
          <w:sz w:val="28"/>
          <w:szCs w:val="28"/>
        </w:rPr>
        <w:t>при якому зв’язки і взаємодія між опозиц</w:t>
      </w:r>
      <w:r w:rsidR="00482926" w:rsidRPr="00D73AFB">
        <w:rPr>
          <w:rFonts w:ascii="Times New Roman" w:hAnsi="Times New Roman" w:cs="Times New Roman"/>
          <w:sz w:val="28"/>
          <w:szCs w:val="28"/>
        </w:rPr>
        <w:t>ійними центральними категоріями</w:t>
      </w:r>
      <w:r w:rsidR="000137AC" w:rsidRPr="00D73AFB">
        <w:rPr>
          <w:rFonts w:ascii="Times New Roman" w:hAnsi="Times New Roman" w:cs="Times New Roman"/>
          <w:sz w:val="28"/>
          <w:szCs w:val="28"/>
        </w:rPr>
        <w:t xml:space="preserve"> </w:t>
      </w:r>
      <w:r w:rsidR="00482926" w:rsidRPr="00D73AFB">
        <w:rPr>
          <w:rFonts w:ascii="Times New Roman" w:hAnsi="Times New Roman" w:cs="Times New Roman"/>
          <w:sz w:val="28"/>
          <w:szCs w:val="28"/>
        </w:rPr>
        <w:t>(</w:t>
      </w:r>
      <w:r w:rsidR="000137AC" w:rsidRPr="00D73AFB">
        <w:rPr>
          <w:rFonts w:ascii="Times New Roman" w:hAnsi="Times New Roman" w:cs="Times New Roman"/>
          <w:sz w:val="28"/>
          <w:szCs w:val="28"/>
        </w:rPr>
        <w:t>різновидами, розрядами тощо</w:t>
      </w:r>
      <w:r w:rsidR="00482926" w:rsidRPr="00D73AFB">
        <w:rPr>
          <w:rFonts w:ascii="Times New Roman" w:hAnsi="Times New Roman" w:cs="Times New Roman"/>
          <w:sz w:val="28"/>
          <w:szCs w:val="28"/>
        </w:rPr>
        <w:t>)</w:t>
      </w:r>
      <w:r w:rsidR="000137AC" w:rsidRPr="00D73AFB">
        <w:rPr>
          <w:rFonts w:ascii="Times New Roman" w:hAnsi="Times New Roman" w:cs="Times New Roman"/>
          <w:sz w:val="28"/>
          <w:szCs w:val="28"/>
        </w:rPr>
        <w:t xml:space="preserve"> утворюють зону синкретизму [</w:t>
      </w:r>
      <w:r w:rsidR="00D62814">
        <w:rPr>
          <w:rFonts w:ascii="Times New Roman" w:hAnsi="Times New Roman" w:cs="Times New Roman"/>
          <w:sz w:val="28"/>
          <w:szCs w:val="28"/>
          <w:lang w:val="uk-UA"/>
        </w:rPr>
        <w:t>2,</w:t>
      </w:r>
      <w:r w:rsidR="000137AC" w:rsidRPr="00D73AFB">
        <w:rPr>
          <w:rFonts w:ascii="Times New Roman" w:hAnsi="Times New Roman" w:cs="Times New Roman"/>
          <w:sz w:val="28"/>
          <w:szCs w:val="28"/>
        </w:rPr>
        <w:t xml:space="preserve"> с.27]. Саме такий підхід уможливлює глибший опис цього перехідного </w:t>
      </w:r>
      <w:r w:rsidR="009D3813" w:rsidRPr="00D73AFB">
        <w:rPr>
          <w:rFonts w:ascii="Times New Roman" w:hAnsi="Times New Roman" w:cs="Times New Roman"/>
          <w:sz w:val="28"/>
          <w:szCs w:val="28"/>
        </w:rPr>
        <w:t>явища у синтаксисі.</w:t>
      </w:r>
    </w:p>
    <w:p w:rsidR="009D3813" w:rsidRPr="00D73AFB" w:rsidRDefault="009D3813"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 xml:space="preserve">Актуальність статті полягає в тому, що проблематика другорядних членів речення не має завершеного висвітлення і призводить </w:t>
      </w:r>
      <w:proofErr w:type="gramStart"/>
      <w:r w:rsidRPr="00D73AFB">
        <w:rPr>
          <w:rFonts w:ascii="Times New Roman" w:hAnsi="Times New Roman" w:cs="Times New Roman"/>
          <w:sz w:val="28"/>
          <w:szCs w:val="28"/>
        </w:rPr>
        <w:t>до перегляду</w:t>
      </w:r>
      <w:proofErr w:type="gramEnd"/>
      <w:r w:rsidRPr="00D73AFB">
        <w:rPr>
          <w:rFonts w:ascii="Times New Roman" w:hAnsi="Times New Roman" w:cs="Times New Roman"/>
          <w:sz w:val="28"/>
          <w:szCs w:val="28"/>
        </w:rPr>
        <w:t xml:space="preserve"> традиційних критеріїв їх класифікації та появи нової термінологічної системи. Аналіз неузгоджених означень є частиною цієї складної, неоднозначної проблеми.</w:t>
      </w:r>
    </w:p>
    <w:p w:rsidR="009D3813" w:rsidRPr="00D73AFB" w:rsidRDefault="009D3813" w:rsidP="009D064F">
      <w:pPr>
        <w:spacing w:after="0" w:line="360" w:lineRule="auto"/>
        <w:ind w:firstLine="708"/>
        <w:jc w:val="both"/>
        <w:rPr>
          <w:rFonts w:ascii="Times New Roman" w:hAnsi="Times New Roman" w:cs="Times New Roman"/>
          <w:sz w:val="28"/>
          <w:szCs w:val="28"/>
        </w:rPr>
      </w:pPr>
      <w:r w:rsidRPr="009D064F">
        <w:rPr>
          <w:rFonts w:ascii="Times New Roman" w:hAnsi="Times New Roman" w:cs="Times New Roman"/>
          <w:b/>
          <w:sz w:val="28"/>
          <w:szCs w:val="28"/>
        </w:rPr>
        <w:t>Мета дослідження</w:t>
      </w:r>
      <w:r w:rsidRPr="00D73AFB">
        <w:rPr>
          <w:rFonts w:ascii="Times New Roman" w:hAnsi="Times New Roman" w:cs="Times New Roman"/>
          <w:sz w:val="28"/>
          <w:szCs w:val="28"/>
        </w:rPr>
        <w:t xml:space="preserve"> – дослідити синкретизм значення неузгоджених означень, репрезентувати їх як багатозначні члени речення з ознаками атрибутивності й додатковими іншими значеннями.</w:t>
      </w:r>
    </w:p>
    <w:p w:rsidR="00D01EDE" w:rsidRPr="00D73AFB" w:rsidRDefault="004F545B" w:rsidP="00FE3CBA">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У позиційній структурі речення атрибутивні компоненти нерідко мають синкрети</w:t>
      </w:r>
      <w:r w:rsidR="00482926" w:rsidRPr="00D73AFB">
        <w:rPr>
          <w:rFonts w:ascii="Times New Roman" w:hAnsi="Times New Roman" w:cs="Times New Roman"/>
          <w:sz w:val="28"/>
          <w:szCs w:val="28"/>
        </w:rPr>
        <w:t>чне значення, суміщуючи атрибутив</w:t>
      </w:r>
      <w:r w:rsidRPr="00D73AFB">
        <w:rPr>
          <w:rFonts w:ascii="Times New Roman" w:hAnsi="Times New Roman" w:cs="Times New Roman"/>
          <w:sz w:val="28"/>
          <w:szCs w:val="28"/>
        </w:rPr>
        <w:t>ну</w:t>
      </w:r>
      <w:r w:rsidR="00482926" w:rsidRPr="00D73AFB">
        <w:rPr>
          <w:rFonts w:ascii="Times New Roman" w:hAnsi="Times New Roman" w:cs="Times New Roman"/>
          <w:sz w:val="28"/>
          <w:szCs w:val="28"/>
        </w:rPr>
        <w:t xml:space="preserve"> семантику з</w:t>
      </w:r>
      <w:r w:rsidRPr="00D73AFB">
        <w:rPr>
          <w:rFonts w:ascii="Times New Roman" w:hAnsi="Times New Roman" w:cs="Times New Roman"/>
          <w:sz w:val="28"/>
          <w:szCs w:val="28"/>
        </w:rPr>
        <w:t xml:space="preserve"> об’</w:t>
      </w:r>
      <w:r w:rsidR="00482926" w:rsidRPr="00D73AFB">
        <w:rPr>
          <w:rFonts w:ascii="Times New Roman" w:hAnsi="Times New Roman" w:cs="Times New Roman"/>
          <w:sz w:val="28"/>
          <w:szCs w:val="28"/>
        </w:rPr>
        <w:t>єктною чи обставинною</w:t>
      </w:r>
      <w:r w:rsidRPr="00D73AFB">
        <w:rPr>
          <w:rFonts w:ascii="Times New Roman" w:hAnsi="Times New Roman" w:cs="Times New Roman"/>
          <w:sz w:val="28"/>
          <w:szCs w:val="28"/>
        </w:rPr>
        <w:t>.</w:t>
      </w:r>
      <w:r w:rsidR="00D01EDE" w:rsidRPr="00D73AFB">
        <w:rPr>
          <w:rFonts w:ascii="Times New Roman" w:hAnsi="Times New Roman" w:cs="Times New Roman"/>
          <w:sz w:val="28"/>
          <w:szCs w:val="28"/>
        </w:rPr>
        <w:t xml:space="preserve"> Саме такими є неузгоджені означення. Вони</w:t>
      </w:r>
      <w:r w:rsidR="00D70892" w:rsidRPr="00D73AFB">
        <w:rPr>
          <w:rFonts w:ascii="Times New Roman" w:hAnsi="Times New Roman" w:cs="Times New Roman"/>
          <w:sz w:val="28"/>
          <w:szCs w:val="28"/>
        </w:rPr>
        <w:t xml:space="preserve"> характеризуються різноманіттям способів вираження, що зумовлює </w:t>
      </w:r>
      <w:r w:rsidRPr="00D73AFB">
        <w:rPr>
          <w:rFonts w:ascii="Times New Roman" w:hAnsi="Times New Roman" w:cs="Times New Roman"/>
          <w:sz w:val="28"/>
          <w:szCs w:val="28"/>
        </w:rPr>
        <w:t>їхнє семантичне розмаїття</w:t>
      </w:r>
      <w:r w:rsidR="00D70892" w:rsidRPr="00D73AFB">
        <w:rPr>
          <w:rFonts w:ascii="Times New Roman" w:hAnsi="Times New Roman" w:cs="Times New Roman"/>
          <w:sz w:val="28"/>
          <w:szCs w:val="28"/>
        </w:rPr>
        <w:t>.</w:t>
      </w:r>
    </w:p>
    <w:p w:rsidR="00B04111" w:rsidRPr="00D73AFB" w:rsidRDefault="009D064F" w:rsidP="00361998">
      <w:pPr>
        <w:spacing w:after="0" w:line="360" w:lineRule="auto"/>
        <w:ind w:firstLine="708"/>
        <w:jc w:val="both"/>
        <w:rPr>
          <w:rFonts w:ascii="Times New Roman" w:hAnsi="Times New Roman" w:cs="Times New Roman"/>
          <w:sz w:val="28"/>
          <w:szCs w:val="28"/>
        </w:rPr>
      </w:pPr>
      <w:r w:rsidRPr="009D064F">
        <w:rPr>
          <w:rFonts w:ascii="Times New Roman" w:hAnsi="Times New Roman" w:cs="Times New Roman"/>
          <w:b/>
          <w:sz w:val="28"/>
          <w:szCs w:val="28"/>
          <w:lang w:val="uk-UA"/>
        </w:rPr>
        <w:t>В</w:t>
      </w:r>
      <w:r w:rsidRPr="009D064F">
        <w:rPr>
          <w:rFonts w:ascii="Times New Roman" w:hAnsi="Times New Roman" w:cs="Times New Roman"/>
          <w:b/>
          <w:sz w:val="28"/>
          <w:szCs w:val="28"/>
        </w:rPr>
        <w:t>иклад основного матеріалу дослідження з повним обґрунтуванням отриманих наукових результатів.</w:t>
      </w:r>
      <w:r>
        <w:rPr>
          <w:rFonts w:ascii="Times New Roman" w:hAnsi="Times New Roman" w:cs="Times New Roman"/>
          <w:sz w:val="28"/>
          <w:szCs w:val="28"/>
        </w:rPr>
        <w:t xml:space="preserve"> </w:t>
      </w:r>
      <w:r w:rsidR="00D70892" w:rsidRPr="00D73AFB">
        <w:rPr>
          <w:rFonts w:ascii="Times New Roman" w:hAnsi="Times New Roman" w:cs="Times New Roman"/>
          <w:sz w:val="28"/>
          <w:szCs w:val="28"/>
        </w:rPr>
        <w:t>Будуч</w:t>
      </w:r>
      <w:r w:rsidR="004F545B" w:rsidRPr="00D73AFB">
        <w:rPr>
          <w:rFonts w:ascii="Times New Roman" w:hAnsi="Times New Roman" w:cs="Times New Roman"/>
          <w:sz w:val="28"/>
          <w:szCs w:val="28"/>
        </w:rPr>
        <w:t>и багатозначними, атрибутиви</w:t>
      </w:r>
      <w:r w:rsidR="00D70892" w:rsidRPr="00D73AFB">
        <w:rPr>
          <w:rFonts w:ascii="Times New Roman" w:hAnsi="Times New Roman" w:cs="Times New Roman"/>
          <w:sz w:val="28"/>
          <w:szCs w:val="28"/>
        </w:rPr>
        <w:t xml:space="preserve"> з додатковим обставинним </w:t>
      </w:r>
      <w:r w:rsidR="004F545B" w:rsidRPr="00D73AFB">
        <w:rPr>
          <w:rFonts w:ascii="Times New Roman" w:hAnsi="Times New Roman" w:cs="Times New Roman"/>
          <w:sz w:val="28"/>
          <w:szCs w:val="28"/>
        </w:rPr>
        <w:t>значенням поєднують диференційні ознаки о</w:t>
      </w:r>
      <w:r w:rsidR="00D70892" w:rsidRPr="00D73AFB">
        <w:rPr>
          <w:rFonts w:ascii="Times New Roman" w:hAnsi="Times New Roman" w:cs="Times New Roman"/>
          <w:sz w:val="28"/>
          <w:szCs w:val="28"/>
        </w:rPr>
        <w:t>значення та обста</w:t>
      </w:r>
      <w:r w:rsidR="00BA4766" w:rsidRPr="00D73AFB">
        <w:rPr>
          <w:rFonts w:ascii="Times New Roman" w:hAnsi="Times New Roman" w:cs="Times New Roman"/>
          <w:sz w:val="28"/>
          <w:szCs w:val="28"/>
        </w:rPr>
        <w:t>вини. Диференційними ознаками обставини, безперечно, є наступні</w:t>
      </w:r>
      <w:r w:rsidR="00D70892" w:rsidRPr="00D73AFB">
        <w:rPr>
          <w:rFonts w:ascii="Times New Roman" w:hAnsi="Times New Roman" w:cs="Times New Roman"/>
          <w:sz w:val="28"/>
          <w:szCs w:val="28"/>
        </w:rPr>
        <w:t xml:space="preserve">: 1) зазвичай </w:t>
      </w:r>
      <w:r w:rsidR="004345C6" w:rsidRPr="00D73AFB">
        <w:rPr>
          <w:rFonts w:ascii="Times New Roman" w:hAnsi="Times New Roman" w:cs="Times New Roman"/>
          <w:sz w:val="28"/>
          <w:szCs w:val="28"/>
        </w:rPr>
        <w:t xml:space="preserve">обставина </w:t>
      </w:r>
      <w:r w:rsidR="00D70892" w:rsidRPr="00D73AFB">
        <w:rPr>
          <w:rFonts w:ascii="Times New Roman" w:hAnsi="Times New Roman" w:cs="Times New Roman"/>
          <w:sz w:val="28"/>
          <w:szCs w:val="28"/>
        </w:rPr>
        <w:t>не входить</w:t>
      </w:r>
      <w:r w:rsidR="004345C6" w:rsidRPr="00D73AFB">
        <w:rPr>
          <w:rFonts w:ascii="Times New Roman" w:hAnsi="Times New Roman" w:cs="Times New Roman"/>
          <w:sz w:val="28"/>
          <w:szCs w:val="28"/>
        </w:rPr>
        <w:t xml:space="preserve"> до структурної схеми речення</w:t>
      </w:r>
      <w:r w:rsidR="00D70892" w:rsidRPr="00D73AFB">
        <w:rPr>
          <w:rFonts w:ascii="Times New Roman" w:hAnsi="Times New Roman" w:cs="Times New Roman"/>
          <w:sz w:val="28"/>
          <w:szCs w:val="28"/>
        </w:rPr>
        <w:t xml:space="preserve"> (є другорядним членом); 2) виражається прислівниками, дієприслівниками, відмінковими і прийменниково- відмінковими формами іменників (з тенденцією незмінності, що виявляється різною мі</w:t>
      </w:r>
      <w:r w:rsidR="00BA4766" w:rsidRPr="00D73AFB">
        <w:rPr>
          <w:rFonts w:ascii="Times New Roman" w:hAnsi="Times New Roman" w:cs="Times New Roman"/>
          <w:sz w:val="28"/>
          <w:szCs w:val="28"/>
        </w:rPr>
        <w:t>рою); 3) спосіб зв'язку - прилягання та слабке керува</w:t>
      </w:r>
      <w:r w:rsidR="00D70892" w:rsidRPr="00D73AFB">
        <w:rPr>
          <w:rFonts w:ascii="Times New Roman" w:hAnsi="Times New Roman" w:cs="Times New Roman"/>
          <w:sz w:val="28"/>
          <w:szCs w:val="28"/>
        </w:rPr>
        <w:t xml:space="preserve">ння»; 4) займає різні </w:t>
      </w:r>
      <w:r w:rsidR="00BA4766" w:rsidRPr="00D73AFB">
        <w:rPr>
          <w:rFonts w:ascii="Times New Roman" w:hAnsi="Times New Roman" w:cs="Times New Roman"/>
          <w:sz w:val="28"/>
          <w:szCs w:val="28"/>
        </w:rPr>
        <w:t>позиції, частіше – постпозитивні; 5) прилягає до дієслівної словоформи</w:t>
      </w:r>
      <w:r w:rsidR="00D70892" w:rsidRPr="00D73AFB">
        <w:rPr>
          <w:rFonts w:ascii="Times New Roman" w:hAnsi="Times New Roman" w:cs="Times New Roman"/>
          <w:sz w:val="28"/>
          <w:szCs w:val="28"/>
        </w:rPr>
        <w:t>; 6) позначає обставини (або ознака ознаки: дії та ознаки); 7) може вх</w:t>
      </w:r>
      <w:r w:rsidR="00361998">
        <w:rPr>
          <w:rFonts w:ascii="Times New Roman" w:hAnsi="Times New Roman" w:cs="Times New Roman"/>
          <w:sz w:val="28"/>
          <w:szCs w:val="28"/>
        </w:rPr>
        <w:t>одити до складу теми (</w:t>
      </w:r>
      <w:r w:rsidR="00361998" w:rsidRPr="00361998">
        <w:rPr>
          <w:rFonts w:ascii="Times New Roman" w:hAnsi="Times New Roman" w:cs="Times New Roman"/>
          <w:sz w:val="28"/>
          <w:szCs w:val="28"/>
        </w:rPr>
        <w:t>“</w:t>
      </w:r>
      <w:r w:rsidR="00361998">
        <w:rPr>
          <w:rFonts w:ascii="Times New Roman" w:hAnsi="Times New Roman" w:cs="Times New Roman"/>
          <w:sz w:val="28"/>
          <w:szCs w:val="28"/>
        </w:rPr>
        <w:t>даного</w:t>
      </w:r>
      <w:r w:rsidR="00361998" w:rsidRPr="00361998">
        <w:rPr>
          <w:rFonts w:ascii="Times New Roman" w:hAnsi="Times New Roman" w:cs="Times New Roman"/>
          <w:sz w:val="28"/>
          <w:szCs w:val="28"/>
        </w:rPr>
        <w:t>”</w:t>
      </w:r>
      <w:r w:rsidR="00BA4766" w:rsidRPr="00D73AFB">
        <w:rPr>
          <w:rFonts w:ascii="Times New Roman" w:hAnsi="Times New Roman" w:cs="Times New Roman"/>
          <w:sz w:val="28"/>
          <w:szCs w:val="28"/>
        </w:rPr>
        <w:t>)</w:t>
      </w:r>
      <w:r w:rsidR="00361998">
        <w:rPr>
          <w:rFonts w:ascii="Times New Roman" w:hAnsi="Times New Roman" w:cs="Times New Roman"/>
          <w:sz w:val="28"/>
          <w:szCs w:val="28"/>
        </w:rPr>
        <w:t xml:space="preserve"> та реми (</w:t>
      </w:r>
      <w:r w:rsidR="00361998" w:rsidRPr="00361998">
        <w:rPr>
          <w:rFonts w:ascii="Times New Roman" w:hAnsi="Times New Roman" w:cs="Times New Roman"/>
          <w:sz w:val="28"/>
          <w:szCs w:val="28"/>
        </w:rPr>
        <w:t>“</w:t>
      </w:r>
      <w:r w:rsidR="00361998">
        <w:rPr>
          <w:rFonts w:ascii="Times New Roman" w:hAnsi="Times New Roman" w:cs="Times New Roman"/>
          <w:sz w:val="28"/>
          <w:szCs w:val="28"/>
        </w:rPr>
        <w:t>нового</w:t>
      </w:r>
      <w:r w:rsidR="00361998" w:rsidRPr="00361998">
        <w:rPr>
          <w:rFonts w:ascii="Times New Roman" w:hAnsi="Times New Roman" w:cs="Times New Roman"/>
          <w:sz w:val="28"/>
          <w:szCs w:val="28"/>
        </w:rPr>
        <w:t>”</w:t>
      </w:r>
      <w:r w:rsidR="00D70892" w:rsidRPr="00D73AFB">
        <w:rPr>
          <w:rFonts w:ascii="Times New Roman" w:hAnsi="Times New Roman" w:cs="Times New Roman"/>
          <w:sz w:val="28"/>
          <w:szCs w:val="28"/>
        </w:rPr>
        <w:t>);</w:t>
      </w:r>
      <w:r w:rsidR="00D17234" w:rsidRPr="00D73AFB">
        <w:rPr>
          <w:rFonts w:ascii="Times New Roman" w:hAnsi="Times New Roman" w:cs="Times New Roman"/>
          <w:sz w:val="28"/>
          <w:szCs w:val="28"/>
        </w:rPr>
        <w:t xml:space="preserve"> може бути самостійно темою чи ремою</w:t>
      </w:r>
      <w:r w:rsidR="00D70892" w:rsidRPr="00D73AFB">
        <w:rPr>
          <w:rFonts w:ascii="Times New Roman" w:hAnsi="Times New Roman" w:cs="Times New Roman"/>
          <w:sz w:val="28"/>
          <w:szCs w:val="28"/>
        </w:rPr>
        <w:t>.</w:t>
      </w:r>
    </w:p>
    <w:p w:rsidR="00D70892" w:rsidRPr="00D73AFB" w:rsidRDefault="00D70892"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Д</w:t>
      </w:r>
      <w:r w:rsidR="00BA4766" w:rsidRPr="00D73AFB">
        <w:rPr>
          <w:rFonts w:ascii="Times New Roman" w:hAnsi="Times New Roman" w:cs="Times New Roman"/>
          <w:sz w:val="28"/>
          <w:szCs w:val="28"/>
        </w:rPr>
        <w:t>о перелічених ознак можна додати</w:t>
      </w:r>
      <w:r w:rsidR="004345C6" w:rsidRPr="00D73AFB">
        <w:rPr>
          <w:rFonts w:ascii="Times New Roman" w:hAnsi="Times New Roman" w:cs="Times New Roman"/>
          <w:sz w:val="28"/>
          <w:szCs w:val="28"/>
        </w:rPr>
        <w:t xml:space="preserve"> ще дві</w:t>
      </w:r>
      <w:r w:rsidRPr="00D73AFB">
        <w:rPr>
          <w:rFonts w:ascii="Times New Roman" w:hAnsi="Times New Roman" w:cs="Times New Roman"/>
          <w:sz w:val="28"/>
          <w:szCs w:val="28"/>
        </w:rPr>
        <w:t xml:space="preserve">: 1) односторонній характер синтаксичної залежності та семантичної віднесеності до пропозиції; 2) входження </w:t>
      </w:r>
      <w:proofErr w:type="gramStart"/>
      <w:r w:rsidRPr="00D73AFB">
        <w:rPr>
          <w:rFonts w:ascii="Times New Roman" w:hAnsi="Times New Roman" w:cs="Times New Roman"/>
          <w:sz w:val="28"/>
          <w:szCs w:val="28"/>
        </w:rPr>
        <w:lastRenderedPageBreak/>
        <w:t>до складу</w:t>
      </w:r>
      <w:proofErr w:type="gramEnd"/>
      <w:r w:rsidRPr="00D73AFB">
        <w:rPr>
          <w:rFonts w:ascii="Times New Roman" w:hAnsi="Times New Roman" w:cs="Times New Roman"/>
          <w:sz w:val="28"/>
          <w:szCs w:val="28"/>
        </w:rPr>
        <w:t xml:space="preserve"> однієї інтонаційної групи </w:t>
      </w:r>
      <w:r w:rsidR="00BA4766" w:rsidRPr="00D73AFB">
        <w:rPr>
          <w:rFonts w:ascii="Times New Roman" w:hAnsi="Times New Roman" w:cs="Times New Roman"/>
          <w:sz w:val="28"/>
          <w:szCs w:val="28"/>
        </w:rPr>
        <w:t>з членом речення, що поширю</w:t>
      </w:r>
      <w:r w:rsidRPr="00D73AFB">
        <w:rPr>
          <w:rFonts w:ascii="Times New Roman" w:hAnsi="Times New Roman" w:cs="Times New Roman"/>
          <w:sz w:val="28"/>
          <w:szCs w:val="28"/>
        </w:rPr>
        <w:t xml:space="preserve">ється. </w:t>
      </w:r>
      <w:r w:rsidR="00BA4766" w:rsidRPr="00D73AFB">
        <w:rPr>
          <w:rFonts w:ascii="Times New Roman" w:hAnsi="Times New Roman" w:cs="Times New Roman"/>
          <w:sz w:val="28"/>
          <w:szCs w:val="28"/>
        </w:rPr>
        <w:t>Ці дві ознаки</w:t>
      </w:r>
      <w:r w:rsidRPr="00D73AFB">
        <w:rPr>
          <w:rFonts w:ascii="Times New Roman" w:hAnsi="Times New Roman" w:cs="Times New Roman"/>
          <w:sz w:val="28"/>
          <w:szCs w:val="28"/>
        </w:rPr>
        <w:t xml:space="preserve"> дозволяють відмежувати типові обставини від дуплексивів і відокремлених обставин, які завжди мають синкретичну семантику.</w:t>
      </w:r>
      <w:r w:rsidR="004345C6" w:rsidRPr="00D73AFB">
        <w:rPr>
          <w:rFonts w:ascii="Times New Roman" w:hAnsi="Times New Roman" w:cs="Times New Roman"/>
          <w:sz w:val="28"/>
          <w:szCs w:val="28"/>
        </w:rPr>
        <w:t xml:space="preserve"> </w:t>
      </w:r>
    </w:p>
    <w:p w:rsidR="00D70892" w:rsidRPr="00D73AFB" w:rsidRDefault="00D70892"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За</w:t>
      </w:r>
      <w:r w:rsidR="00961160" w:rsidRPr="00D73AFB">
        <w:rPr>
          <w:rFonts w:ascii="Times New Roman" w:hAnsi="Times New Roman" w:cs="Times New Roman"/>
          <w:sz w:val="28"/>
          <w:szCs w:val="28"/>
        </w:rPr>
        <w:t xml:space="preserve"> відсутності деяких диференційних ознак обставин та заміну їх диференційними ознаками</w:t>
      </w:r>
      <w:r w:rsidRPr="00D73AFB">
        <w:rPr>
          <w:rFonts w:ascii="Times New Roman" w:hAnsi="Times New Roman" w:cs="Times New Roman"/>
          <w:sz w:val="28"/>
          <w:szCs w:val="28"/>
        </w:rPr>
        <w:t xml:space="preserve"> інших членів речення виникає синкретичний, багатозначний член речення. Наприклад:</w:t>
      </w:r>
      <w:r w:rsidR="00200DF1" w:rsidRPr="00D73AFB">
        <w:rPr>
          <w:rFonts w:ascii="Times New Roman" w:hAnsi="Times New Roman" w:cs="Times New Roman"/>
          <w:sz w:val="28"/>
          <w:szCs w:val="28"/>
        </w:rPr>
        <w:t xml:space="preserve"> </w:t>
      </w:r>
      <w:proofErr w:type="gramStart"/>
      <w:r w:rsidR="005B5B2C" w:rsidRPr="00095629">
        <w:rPr>
          <w:rFonts w:ascii="Times New Roman" w:hAnsi="Times New Roman" w:cs="Times New Roman"/>
          <w:i/>
          <w:sz w:val="28"/>
          <w:szCs w:val="28"/>
        </w:rPr>
        <w:t>А</w:t>
      </w:r>
      <w:proofErr w:type="gramEnd"/>
      <w:r w:rsidR="005B5B2C" w:rsidRPr="00095629">
        <w:rPr>
          <w:rFonts w:ascii="Times New Roman" w:hAnsi="Times New Roman" w:cs="Times New Roman"/>
          <w:i/>
          <w:sz w:val="28"/>
          <w:szCs w:val="28"/>
        </w:rPr>
        <w:t xml:space="preserve"> ще його очі жагуче пасли вхід до церкви, наче звідти повинно було випорхнути його особисте жадане щастя</w:t>
      </w:r>
      <w:r w:rsidR="005B5B2C" w:rsidRPr="00D73AFB">
        <w:rPr>
          <w:rFonts w:ascii="Times New Roman" w:hAnsi="Times New Roman" w:cs="Times New Roman"/>
          <w:sz w:val="28"/>
          <w:szCs w:val="28"/>
        </w:rPr>
        <w:t xml:space="preserve"> </w:t>
      </w:r>
      <w:r w:rsidR="00482926" w:rsidRPr="00D73AFB">
        <w:rPr>
          <w:rFonts w:ascii="Times New Roman" w:hAnsi="Times New Roman" w:cs="Times New Roman"/>
          <w:sz w:val="28"/>
          <w:szCs w:val="28"/>
        </w:rPr>
        <w:t>(Р. Іваничук</w:t>
      </w:r>
      <w:r w:rsidRPr="00D73AFB">
        <w:rPr>
          <w:rFonts w:ascii="Times New Roman" w:hAnsi="Times New Roman" w:cs="Times New Roman"/>
          <w:sz w:val="28"/>
          <w:szCs w:val="28"/>
        </w:rPr>
        <w:t>)</w:t>
      </w:r>
      <w:r w:rsidR="008A0F37" w:rsidRPr="00D73AFB">
        <w:rPr>
          <w:rFonts w:ascii="Times New Roman" w:hAnsi="Times New Roman" w:cs="Times New Roman"/>
          <w:sz w:val="28"/>
          <w:szCs w:val="28"/>
        </w:rPr>
        <w:t xml:space="preserve">; </w:t>
      </w:r>
      <w:r w:rsidRPr="00095629">
        <w:rPr>
          <w:rFonts w:ascii="Times New Roman" w:hAnsi="Times New Roman" w:cs="Times New Roman"/>
          <w:i/>
          <w:sz w:val="28"/>
          <w:szCs w:val="28"/>
        </w:rPr>
        <w:t xml:space="preserve">Одного разу восени ми </w:t>
      </w:r>
      <w:r w:rsidR="00961160" w:rsidRPr="00095629">
        <w:rPr>
          <w:rFonts w:ascii="Times New Roman" w:hAnsi="Times New Roman" w:cs="Times New Roman"/>
          <w:i/>
          <w:sz w:val="28"/>
          <w:szCs w:val="28"/>
        </w:rPr>
        <w:t>сиділи на лавці біля клумби і розмовляли</w:t>
      </w:r>
      <w:r w:rsidR="00FA657B">
        <w:rPr>
          <w:rFonts w:ascii="Times New Roman" w:hAnsi="Times New Roman" w:cs="Times New Roman"/>
          <w:sz w:val="28"/>
          <w:szCs w:val="28"/>
        </w:rPr>
        <w:t xml:space="preserve"> </w:t>
      </w:r>
      <w:r w:rsidR="00FA657B" w:rsidRPr="00FA657B">
        <w:rPr>
          <w:rFonts w:ascii="Times New Roman" w:hAnsi="Times New Roman" w:cs="Times New Roman"/>
          <w:sz w:val="28"/>
          <w:szCs w:val="28"/>
        </w:rPr>
        <w:t>(</w:t>
      </w:r>
      <w:r w:rsidR="00961160" w:rsidRPr="00D73AFB">
        <w:rPr>
          <w:rFonts w:ascii="Times New Roman" w:hAnsi="Times New Roman" w:cs="Times New Roman"/>
          <w:sz w:val="28"/>
          <w:szCs w:val="28"/>
        </w:rPr>
        <w:t>Р. Іваничук</w:t>
      </w:r>
      <w:r w:rsidRPr="00D73AFB">
        <w:rPr>
          <w:rFonts w:ascii="Times New Roman" w:hAnsi="Times New Roman" w:cs="Times New Roman"/>
          <w:sz w:val="28"/>
          <w:szCs w:val="28"/>
        </w:rPr>
        <w:t>)</w:t>
      </w:r>
      <w:r w:rsidR="008A0F37" w:rsidRPr="00D73AFB">
        <w:rPr>
          <w:rFonts w:ascii="Times New Roman" w:hAnsi="Times New Roman" w:cs="Times New Roman"/>
          <w:sz w:val="28"/>
          <w:szCs w:val="28"/>
        </w:rPr>
        <w:t xml:space="preserve">; </w:t>
      </w:r>
      <w:r w:rsidR="004345C6" w:rsidRPr="00095629">
        <w:rPr>
          <w:rFonts w:ascii="Times New Roman" w:hAnsi="Times New Roman" w:cs="Times New Roman"/>
          <w:i/>
          <w:sz w:val="28"/>
          <w:szCs w:val="28"/>
        </w:rPr>
        <w:t>Стефанії</w:t>
      </w:r>
      <w:r w:rsidRPr="00095629">
        <w:rPr>
          <w:rFonts w:ascii="Times New Roman" w:hAnsi="Times New Roman" w:cs="Times New Roman"/>
          <w:i/>
          <w:sz w:val="28"/>
          <w:szCs w:val="28"/>
        </w:rPr>
        <w:t xml:space="preserve"> сільрада видала відріз на спідницю</w:t>
      </w:r>
      <w:r w:rsidR="008A0F37" w:rsidRPr="00095629">
        <w:rPr>
          <w:rFonts w:ascii="Times New Roman" w:hAnsi="Times New Roman" w:cs="Times New Roman"/>
          <w:i/>
          <w:sz w:val="28"/>
          <w:szCs w:val="28"/>
        </w:rPr>
        <w:t xml:space="preserve"> — подарунок</w:t>
      </w:r>
      <w:r w:rsidR="008A0F37" w:rsidRPr="00D73AFB">
        <w:rPr>
          <w:rFonts w:ascii="Times New Roman" w:hAnsi="Times New Roman" w:cs="Times New Roman"/>
          <w:sz w:val="28"/>
          <w:szCs w:val="28"/>
        </w:rPr>
        <w:t xml:space="preserve"> (В. Лис</w:t>
      </w:r>
      <w:r w:rsidRPr="00D73AFB">
        <w:rPr>
          <w:rFonts w:ascii="Times New Roman" w:hAnsi="Times New Roman" w:cs="Times New Roman"/>
          <w:sz w:val="28"/>
          <w:szCs w:val="28"/>
        </w:rPr>
        <w:t>.)</w:t>
      </w:r>
      <w:r w:rsidR="008A0F37" w:rsidRPr="00D73AFB">
        <w:rPr>
          <w:rFonts w:ascii="Times New Roman" w:hAnsi="Times New Roman" w:cs="Times New Roman"/>
          <w:sz w:val="28"/>
          <w:szCs w:val="28"/>
        </w:rPr>
        <w:t xml:space="preserve">; </w:t>
      </w:r>
      <w:r w:rsidRPr="00095629">
        <w:rPr>
          <w:rFonts w:ascii="Times New Roman" w:hAnsi="Times New Roman" w:cs="Times New Roman"/>
          <w:i/>
          <w:sz w:val="28"/>
          <w:szCs w:val="28"/>
        </w:rPr>
        <w:t>Остан</w:t>
      </w:r>
      <w:r w:rsidR="008A0F37" w:rsidRPr="00095629">
        <w:rPr>
          <w:rFonts w:ascii="Times New Roman" w:hAnsi="Times New Roman" w:cs="Times New Roman"/>
          <w:i/>
          <w:sz w:val="28"/>
          <w:szCs w:val="28"/>
        </w:rPr>
        <w:t>ній день перед Різдвом пройшов метушливо</w:t>
      </w:r>
      <w:r w:rsidR="00D62814">
        <w:rPr>
          <w:rFonts w:ascii="Times New Roman" w:hAnsi="Times New Roman" w:cs="Times New Roman"/>
          <w:sz w:val="28"/>
          <w:szCs w:val="28"/>
        </w:rPr>
        <w:t xml:space="preserve"> (</w:t>
      </w:r>
      <w:r w:rsidR="008A0F37" w:rsidRPr="00D73AFB">
        <w:rPr>
          <w:rFonts w:ascii="Times New Roman" w:hAnsi="Times New Roman" w:cs="Times New Roman"/>
          <w:sz w:val="28"/>
          <w:szCs w:val="28"/>
        </w:rPr>
        <w:t>Р. Іваничук</w:t>
      </w:r>
      <w:r w:rsidRPr="00D73AFB">
        <w:rPr>
          <w:rFonts w:ascii="Times New Roman" w:hAnsi="Times New Roman" w:cs="Times New Roman"/>
          <w:sz w:val="28"/>
          <w:szCs w:val="28"/>
        </w:rPr>
        <w:t>)</w:t>
      </w:r>
      <w:r w:rsidR="008A0F37" w:rsidRPr="00D73AFB">
        <w:rPr>
          <w:rFonts w:ascii="Times New Roman" w:hAnsi="Times New Roman" w:cs="Times New Roman"/>
          <w:sz w:val="28"/>
          <w:szCs w:val="28"/>
        </w:rPr>
        <w:t>.</w:t>
      </w:r>
      <w:r w:rsidR="00D01EDE" w:rsidRPr="00D73AFB">
        <w:rPr>
          <w:rFonts w:ascii="Times New Roman" w:hAnsi="Times New Roman" w:cs="Times New Roman"/>
          <w:sz w:val="28"/>
          <w:szCs w:val="28"/>
        </w:rPr>
        <w:t xml:space="preserve"> </w:t>
      </w:r>
      <w:r w:rsidR="008A0F37" w:rsidRPr="00D73AFB">
        <w:rPr>
          <w:rFonts w:ascii="Times New Roman" w:hAnsi="Times New Roman" w:cs="Times New Roman"/>
          <w:sz w:val="28"/>
          <w:szCs w:val="28"/>
        </w:rPr>
        <w:t xml:space="preserve">Словоформи </w:t>
      </w:r>
      <w:r w:rsidR="005B5B2C" w:rsidRPr="00361998">
        <w:rPr>
          <w:rFonts w:ascii="Times New Roman" w:hAnsi="Times New Roman" w:cs="Times New Roman"/>
          <w:i/>
          <w:sz w:val="28"/>
          <w:szCs w:val="28"/>
        </w:rPr>
        <w:t>до церкви</w:t>
      </w:r>
      <w:r w:rsidR="008A0F37" w:rsidRPr="00361998">
        <w:rPr>
          <w:rFonts w:ascii="Times New Roman" w:hAnsi="Times New Roman" w:cs="Times New Roman"/>
          <w:i/>
          <w:sz w:val="28"/>
          <w:szCs w:val="28"/>
        </w:rPr>
        <w:t>, біля клумби</w:t>
      </w:r>
      <w:r w:rsidRPr="00361998">
        <w:rPr>
          <w:rFonts w:ascii="Times New Roman" w:hAnsi="Times New Roman" w:cs="Times New Roman"/>
          <w:i/>
          <w:sz w:val="28"/>
          <w:szCs w:val="28"/>
        </w:rPr>
        <w:t>, на спідницю, перед Різдвом</w:t>
      </w:r>
      <w:r w:rsidRPr="00D73AFB">
        <w:rPr>
          <w:rFonts w:ascii="Times New Roman" w:hAnsi="Times New Roman" w:cs="Times New Roman"/>
          <w:sz w:val="28"/>
          <w:szCs w:val="28"/>
        </w:rPr>
        <w:t xml:space="preserve"> під</w:t>
      </w:r>
      <w:r w:rsidR="008A0F37" w:rsidRPr="00D73AFB">
        <w:rPr>
          <w:rFonts w:ascii="Times New Roman" w:hAnsi="Times New Roman" w:cs="Times New Roman"/>
          <w:sz w:val="28"/>
          <w:szCs w:val="28"/>
        </w:rPr>
        <w:t>порядковані не дієслівному компоненту</w:t>
      </w:r>
      <w:r w:rsidRPr="00D73AFB">
        <w:rPr>
          <w:rFonts w:ascii="Times New Roman" w:hAnsi="Times New Roman" w:cs="Times New Roman"/>
          <w:sz w:val="28"/>
          <w:szCs w:val="28"/>
        </w:rPr>
        <w:t>, а іменникам з конкретно- предметним категоріальним значенням (</w:t>
      </w:r>
      <w:r w:rsidR="005B5B2C" w:rsidRPr="00361998">
        <w:rPr>
          <w:rFonts w:ascii="Times New Roman" w:hAnsi="Times New Roman" w:cs="Times New Roman"/>
          <w:i/>
          <w:sz w:val="28"/>
          <w:szCs w:val="28"/>
        </w:rPr>
        <w:t>вхід</w:t>
      </w:r>
      <w:r w:rsidR="008A0F37" w:rsidRPr="00361998">
        <w:rPr>
          <w:rFonts w:ascii="Times New Roman" w:hAnsi="Times New Roman" w:cs="Times New Roman"/>
          <w:i/>
          <w:sz w:val="28"/>
          <w:szCs w:val="28"/>
        </w:rPr>
        <w:t>, на лавці, відріз, день</w:t>
      </w:r>
      <w:r w:rsidR="008A0F37" w:rsidRPr="00D73AFB">
        <w:rPr>
          <w:rFonts w:ascii="Times New Roman" w:hAnsi="Times New Roman" w:cs="Times New Roman"/>
          <w:sz w:val="28"/>
          <w:szCs w:val="28"/>
        </w:rPr>
        <w:t>), що</w:t>
      </w:r>
      <w:r w:rsidRPr="00D73AFB">
        <w:rPr>
          <w:rFonts w:ascii="Times New Roman" w:hAnsi="Times New Roman" w:cs="Times New Roman"/>
          <w:sz w:val="28"/>
          <w:szCs w:val="28"/>
        </w:rPr>
        <w:t xml:space="preserve"> характерно д</w:t>
      </w:r>
      <w:r w:rsidR="008A0F37" w:rsidRPr="00D73AFB">
        <w:rPr>
          <w:rFonts w:ascii="Times New Roman" w:hAnsi="Times New Roman" w:cs="Times New Roman"/>
          <w:sz w:val="28"/>
          <w:szCs w:val="28"/>
        </w:rPr>
        <w:t>ля означень. Зазначені синтаксе</w:t>
      </w:r>
      <w:r w:rsidRPr="00D73AFB">
        <w:rPr>
          <w:rFonts w:ascii="Times New Roman" w:hAnsi="Times New Roman" w:cs="Times New Roman"/>
          <w:sz w:val="28"/>
          <w:szCs w:val="28"/>
        </w:rPr>
        <w:t>ми мають не лише обста</w:t>
      </w:r>
      <w:r w:rsidR="008A0F37" w:rsidRPr="00D73AFB">
        <w:rPr>
          <w:rFonts w:ascii="Times New Roman" w:hAnsi="Times New Roman" w:cs="Times New Roman"/>
          <w:sz w:val="28"/>
          <w:szCs w:val="28"/>
        </w:rPr>
        <w:t>винну семантику місця (</w:t>
      </w:r>
      <w:r w:rsidR="005B5B2C" w:rsidRPr="00361998">
        <w:rPr>
          <w:rFonts w:ascii="Times New Roman" w:hAnsi="Times New Roman" w:cs="Times New Roman"/>
          <w:i/>
          <w:sz w:val="28"/>
          <w:szCs w:val="28"/>
        </w:rPr>
        <w:t>до церкви</w:t>
      </w:r>
      <w:r w:rsidR="008A0F37" w:rsidRPr="00361998">
        <w:rPr>
          <w:rFonts w:ascii="Times New Roman" w:hAnsi="Times New Roman" w:cs="Times New Roman"/>
          <w:i/>
          <w:sz w:val="28"/>
          <w:szCs w:val="28"/>
        </w:rPr>
        <w:t>, біля клумби</w:t>
      </w:r>
      <w:r w:rsidR="008A0F37" w:rsidRPr="00D73AFB">
        <w:rPr>
          <w:rFonts w:ascii="Times New Roman" w:hAnsi="Times New Roman" w:cs="Times New Roman"/>
          <w:sz w:val="28"/>
          <w:szCs w:val="28"/>
        </w:rPr>
        <w:t>), мети</w:t>
      </w:r>
      <w:r w:rsidRPr="00D73AFB">
        <w:rPr>
          <w:rFonts w:ascii="Times New Roman" w:hAnsi="Times New Roman" w:cs="Times New Roman"/>
          <w:sz w:val="28"/>
          <w:szCs w:val="28"/>
        </w:rPr>
        <w:t xml:space="preserve"> (</w:t>
      </w:r>
      <w:r w:rsidRPr="00361998">
        <w:rPr>
          <w:rFonts w:ascii="Times New Roman" w:hAnsi="Times New Roman" w:cs="Times New Roman"/>
          <w:i/>
          <w:sz w:val="28"/>
          <w:szCs w:val="28"/>
        </w:rPr>
        <w:t>на спідницю</w:t>
      </w:r>
      <w:r w:rsidRPr="00D73AFB">
        <w:rPr>
          <w:rFonts w:ascii="Times New Roman" w:hAnsi="Times New Roman" w:cs="Times New Roman"/>
          <w:sz w:val="28"/>
          <w:szCs w:val="28"/>
        </w:rPr>
        <w:t>), часу (</w:t>
      </w:r>
      <w:r w:rsidRPr="00361998">
        <w:rPr>
          <w:rFonts w:ascii="Times New Roman" w:hAnsi="Times New Roman" w:cs="Times New Roman"/>
          <w:i/>
          <w:sz w:val="28"/>
          <w:szCs w:val="28"/>
        </w:rPr>
        <w:t>перед Різдвом</w:t>
      </w:r>
      <w:r w:rsidRPr="00D73AFB">
        <w:rPr>
          <w:rFonts w:ascii="Times New Roman" w:hAnsi="Times New Roman" w:cs="Times New Roman"/>
          <w:sz w:val="28"/>
          <w:szCs w:val="28"/>
        </w:rPr>
        <w:t>), а й позначають ознаку предмета. Тому до них можна п</w:t>
      </w:r>
      <w:r w:rsidR="008A0F37" w:rsidRPr="00D73AFB">
        <w:rPr>
          <w:rFonts w:ascii="Times New Roman" w:hAnsi="Times New Roman" w:cs="Times New Roman"/>
          <w:sz w:val="28"/>
          <w:szCs w:val="28"/>
        </w:rPr>
        <w:t xml:space="preserve">оставити два питання: </w:t>
      </w:r>
      <w:r w:rsidR="00552A65" w:rsidRPr="005A3A58">
        <w:rPr>
          <w:rFonts w:ascii="Times New Roman" w:hAnsi="Times New Roman" w:cs="Times New Roman"/>
          <w:i/>
          <w:sz w:val="28"/>
          <w:szCs w:val="28"/>
        </w:rPr>
        <w:t xml:space="preserve">вхід </w:t>
      </w:r>
      <w:r w:rsidR="00552A65" w:rsidRPr="00D73AFB">
        <w:rPr>
          <w:rFonts w:ascii="Times New Roman" w:hAnsi="Times New Roman" w:cs="Times New Roman"/>
          <w:sz w:val="28"/>
          <w:szCs w:val="28"/>
        </w:rPr>
        <w:t>(який</w:t>
      </w:r>
      <w:r w:rsidR="008A0F37" w:rsidRPr="00D73AFB">
        <w:rPr>
          <w:rFonts w:ascii="Times New Roman" w:hAnsi="Times New Roman" w:cs="Times New Roman"/>
          <w:sz w:val="28"/>
          <w:szCs w:val="28"/>
        </w:rPr>
        <w:t xml:space="preserve">? куди?) </w:t>
      </w:r>
      <w:r w:rsidR="00552A65" w:rsidRPr="005A3A58">
        <w:rPr>
          <w:rFonts w:ascii="Times New Roman" w:hAnsi="Times New Roman" w:cs="Times New Roman"/>
          <w:i/>
          <w:sz w:val="28"/>
          <w:szCs w:val="28"/>
        </w:rPr>
        <w:t>до церкви</w:t>
      </w:r>
      <w:r w:rsidRPr="00D73AFB">
        <w:rPr>
          <w:rFonts w:ascii="Times New Roman" w:hAnsi="Times New Roman" w:cs="Times New Roman"/>
          <w:sz w:val="28"/>
          <w:szCs w:val="28"/>
        </w:rPr>
        <w:t xml:space="preserve">, </w:t>
      </w:r>
      <w:r w:rsidRPr="005A3A58">
        <w:rPr>
          <w:rFonts w:ascii="Times New Roman" w:hAnsi="Times New Roman" w:cs="Times New Roman"/>
          <w:i/>
          <w:sz w:val="28"/>
          <w:szCs w:val="28"/>
        </w:rPr>
        <w:t>на</w:t>
      </w:r>
      <w:r w:rsidR="008A0F37" w:rsidRPr="005A3A58">
        <w:rPr>
          <w:rFonts w:ascii="Times New Roman" w:hAnsi="Times New Roman" w:cs="Times New Roman"/>
          <w:i/>
          <w:sz w:val="28"/>
          <w:szCs w:val="28"/>
        </w:rPr>
        <w:t xml:space="preserve"> лавці</w:t>
      </w:r>
      <w:r w:rsidR="008A0F37" w:rsidRPr="00D73AFB">
        <w:rPr>
          <w:rFonts w:ascii="Times New Roman" w:hAnsi="Times New Roman" w:cs="Times New Roman"/>
          <w:sz w:val="28"/>
          <w:szCs w:val="28"/>
        </w:rPr>
        <w:t xml:space="preserve"> (якій? де?) </w:t>
      </w:r>
      <w:r w:rsidR="008A0F37" w:rsidRPr="005A3A58">
        <w:rPr>
          <w:rFonts w:ascii="Times New Roman" w:hAnsi="Times New Roman" w:cs="Times New Roman"/>
          <w:i/>
          <w:sz w:val="28"/>
          <w:szCs w:val="28"/>
        </w:rPr>
        <w:t>біля клумби</w:t>
      </w:r>
      <w:r w:rsidRPr="00D73AFB">
        <w:rPr>
          <w:rFonts w:ascii="Times New Roman" w:hAnsi="Times New Roman" w:cs="Times New Roman"/>
          <w:sz w:val="28"/>
          <w:szCs w:val="28"/>
        </w:rPr>
        <w:t xml:space="preserve">, </w:t>
      </w:r>
      <w:r w:rsidRPr="005A3A58">
        <w:rPr>
          <w:rFonts w:ascii="Times New Roman" w:hAnsi="Times New Roman" w:cs="Times New Roman"/>
          <w:i/>
          <w:sz w:val="28"/>
          <w:szCs w:val="28"/>
        </w:rPr>
        <w:t xml:space="preserve">відріз </w:t>
      </w:r>
      <w:r w:rsidRPr="00D73AFB">
        <w:rPr>
          <w:rFonts w:ascii="Times New Roman" w:hAnsi="Times New Roman" w:cs="Times New Roman"/>
          <w:sz w:val="28"/>
          <w:szCs w:val="28"/>
        </w:rPr>
        <w:t xml:space="preserve">(який? для якої мети?) </w:t>
      </w:r>
      <w:r w:rsidRPr="005A3A58">
        <w:rPr>
          <w:rFonts w:ascii="Times New Roman" w:hAnsi="Times New Roman" w:cs="Times New Roman"/>
          <w:i/>
          <w:sz w:val="28"/>
          <w:szCs w:val="28"/>
        </w:rPr>
        <w:t>на спідницю</w:t>
      </w:r>
      <w:r w:rsidRPr="00D73AFB">
        <w:rPr>
          <w:rFonts w:ascii="Times New Roman" w:hAnsi="Times New Roman" w:cs="Times New Roman"/>
          <w:sz w:val="28"/>
          <w:szCs w:val="28"/>
        </w:rPr>
        <w:t xml:space="preserve">, </w:t>
      </w:r>
      <w:r w:rsidRPr="005A3A58">
        <w:rPr>
          <w:rFonts w:ascii="Times New Roman" w:hAnsi="Times New Roman" w:cs="Times New Roman"/>
          <w:i/>
          <w:sz w:val="28"/>
          <w:szCs w:val="28"/>
        </w:rPr>
        <w:t>день</w:t>
      </w:r>
      <w:r w:rsidRPr="00D73AFB">
        <w:rPr>
          <w:rFonts w:ascii="Times New Roman" w:hAnsi="Times New Roman" w:cs="Times New Roman"/>
          <w:sz w:val="28"/>
          <w:szCs w:val="28"/>
        </w:rPr>
        <w:t xml:space="preserve"> (який? коли?) </w:t>
      </w:r>
      <w:r w:rsidRPr="005A3A58">
        <w:rPr>
          <w:rFonts w:ascii="Times New Roman" w:hAnsi="Times New Roman" w:cs="Times New Roman"/>
          <w:i/>
          <w:sz w:val="28"/>
          <w:szCs w:val="28"/>
        </w:rPr>
        <w:t>перед Різд</w:t>
      </w:r>
      <w:r w:rsidR="008A0F37" w:rsidRPr="005A3A58">
        <w:rPr>
          <w:rFonts w:ascii="Times New Roman" w:hAnsi="Times New Roman" w:cs="Times New Roman"/>
          <w:i/>
          <w:sz w:val="28"/>
          <w:szCs w:val="28"/>
        </w:rPr>
        <w:t>вом</w:t>
      </w:r>
      <w:r w:rsidR="008A0F37" w:rsidRPr="00D73AFB">
        <w:rPr>
          <w:rFonts w:ascii="Times New Roman" w:hAnsi="Times New Roman" w:cs="Times New Roman"/>
          <w:sz w:val="28"/>
          <w:szCs w:val="28"/>
        </w:rPr>
        <w:t>. Перше питання засвідчує</w:t>
      </w:r>
      <w:r w:rsidRPr="00D73AFB">
        <w:rPr>
          <w:rFonts w:ascii="Times New Roman" w:hAnsi="Times New Roman" w:cs="Times New Roman"/>
          <w:sz w:val="28"/>
          <w:szCs w:val="28"/>
        </w:rPr>
        <w:t xml:space="preserve"> наявність атрибутивного компонента семантики, друге виявляє обставинне значення.</w:t>
      </w:r>
      <w:r w:rsidR="008A0F37" w:rsidRPr="00D73AFB">
        <w:rPr>
          <w:rFonts w:ascii="Times New Roman" w:hAnsi="Times New Roman" w:cs="Times New Roman"/>
          <w:sz w:val="28"/>
          <w:szCs w:val="28"/>
        </w:rPr>
        <w:t xml:space="preserve"> Поєднання диференцій</w:t>
      </w:r>
      <w:r w:rsidRPr="00D73AFB">
        <w:rPr>
          <w:rFonts w:ascii="Times New Roman" w:hAnsi="Times New Roman" w:cs="Times New Roman"/>
          <w:sz w:val="28"/>
          <w:szCs w:val="28"/>
        </w:rPr>
        <w:t>них ознак</w:t>
      </w:r>
      <w:r w:rsidR="008A0F37" w:rsidRPr="00D73AFB">
        <w:rPr>
          <w:rFonts w:ascii="Times New Roman" w:hAnsi="Times New Roman" w:cs="Times New Roman"/>
          <w:sz w:val="28"/>
          <w:szCs w:val="28"/>
        </w:rPr>
        <w:t xml:space="preserve"> о</w:t>
      </w:r>
      <w:r w:rsidRPr="00D73AFB">
        <w:rPr>
          <w:rFonts w:ascii="Times New Roman" w:hAnsi="Times New Roman" w:cs="Times New Roman"/>
          <w:sz w:val="28"/>
          <w:szCs w:val="28"/>
        </w:rPr>
        <w:t xml:space="preserve">значення та обставини обумовлює синкретизм семантики </w:t>
      </w:r>
      <w:r w:rsidR="008A0F37" w:rsidRPr="00D73AFB">
        <w:rPr>
          <w:rFonts w:ascii="Times New Roman" w:hAnsi="Times New Roman" w:cs="Times New Roman"/>
          <w:sz w:val="28"/>
          <w:szCs w:val="28"/>
        </w:rPr>
        <w:t>названих вище словоформ</w:t>
      </w:r>
      <w:r w:rsidRPr="00D73AFB">
        <w:rPr>
          <w:rFonts w:ascii="Times New Roman" w:hAnsi="Times New Roman" w:cs="Times New Roman"/>
          <w:sz w:val="28"/>
          <w:szCs w:val="28"/>
        </w:rPr>
        <w:t xml:space="preserve"> і дозволяє кваліфікувати їх як багатоз</w:t>
      </w:r>
      <w:r w:rsidR="008A0F37" w:rsidRPr="00D73AFB">
        <w:rPr>
          <w:rFonts w:ascii="Times New Roman" w:hAnsi="Times New Roman" w:cs="Times New Roman"/>
          <w:sz w:val="28"/>
          <w:szCs w:val="28"/>
        </w:rPr>
        <w:t>начні другорядні члени речення – неузгоджені о</w:t>
      </w:r>
      <w:r w:rsidRPr="00D73AFB">
        <w:rPr>
          <w:rFonts w:ascii="Times New Roman" w:hAnsi="Times New Roman" w:cs="Times New Roman"/>
          <w:sz w:val="28"/>
          <w:szCs w:val="28"/>
        </w:rPr>
        <w:t>значення з додатковим обставинним значенням.</w:t>
      </w:r>
    </w:p>
    <w:p w:rsidR="00D01EDE" w:rsidRPr="00D73AFB" w:rsidRDefault="00200DF1"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Атрибутиви</w:t>
      </w:r>
      <w:r w:rsidR="00D70892" w:rsidRPr="00D73AFB">
        <w:rPr>
          <w:rFonts w:ascii="Times New Roman" w:hAnsi="Times New Roman" w:cs="Times New Roman"/>
          <w:sz w:val="28"/>
          <w:szCs w:val="28"/>
        </w:rPr>
        <w:t xml:space="preserve"> з обставинним компонентом значення характеризуються різн</w:t>
      </w:r>
      <w:r w:rsidRPr="00D73AFB">
        <w:rPr>
          <w:rFonts w:ascii="Times New Roman" w:hAnsi="Times New Roman" w:cs="Times New Roman"/>
          <w:sz w:val="28"/>
          <w:szCs w:val="28"/>
        </w:rPr>
        <w:t>оманітністю способів вираження: вони можуть бути репрезентовані як змінними словоформами – і</w:t>
      </w:r>
      <w:r w:rsidR="00D70892" w:rsidRPr="00D73AFB">
        <w:rPr>
          <w:rFonts w:ascii="Times New Roman" w:hAnsi="Times New Roman" w:cs="Times New Roman"/>
          <w:sz w:val="28"/>
          <w:szCs w:val="28"/>
        </w:rPr>
        <w:t xml:space="preserve">менниками в непрямих відмінках без прийменників, а найчастіше з прийменниками, так і незмінними формами: </w:t>
      </w:r>
      <w:r w:rsidRPr="00D73AFB">
        <w:rPr>
          <w:rFonts w:ascii="Times New Roman" w:hAnsi="Times New Roman" w:cs="Times New Roman"/>
          <w:sz w:val="28"/>
          <w:szCs w:val="28"/>
        </w:rPr>
        <w:t>інфінітивом і</w:t>
      </w:r>
      <w:r w:rsidR="00D70892" w:rsidRPr="00D73AFB">
        <w:rPr>
          <w:rFonts w:ascii="Times New Roman" w:hAnsi="Times New Roman" w:cs="Times New Roman"/>
          <w:sz w:val="28"/>
          <w:szCs w:val="28"/>
        </w:rPr>
        <w:t xml:space="preserve"> прислівником.</w:t>
      </w:r>
      <w:r w:rsidRPr="00D73AFB">
        <w:rPr>
          <w:rFonts w:ascii="Times New Roman" w:hAnsi="Times New Roman" w:cs="Times New Roman"/>
          <w:sz w:val="28"/>
          <w:szCs w:val="28"/>
        </w:rPr>
        <w:t xml:space="preserve"> Безприйменникові</w:t>
      </w:r>
      <w:r w:rsidR="00D70892" w:rsidRPr="00D73AFB">
        <w:rPr>
          <w:rFonts w:ascii="Times New Roman" w:hAnsi="Times New Roman" w:cs="Times New Roman"/>
          <w:sz w:val="28"/>
          <w:szCs w:val="28"/>
        </w:rPr>
        <w:t xml:space="preserve"> відмінкові конструкції у </w:t>
      </w:r>
      <w:r w:rsidRPr="00D73AFB">
        <w:rPr>
          <w:rFonts w:ascii="Times New Roman" w:hAnsi="Times New Roman" w:cs="Times New Roman"/>
          <w:sz w:val="28"/>
          <w:szCs w:val="28"/>
        </w:rPr>
        <w:t>атрибутивній функції</w:t>
      </w:r>
      <w:r w:rsidR="00D70892" w:rsidRPr="00D73AFB">
        <w:rPr>
          <w:rFonts w:ascii="Times New Roman" w:hAnsi="Times New Roman" w:cs="Times New Roman"/>
          <w:sz w:val="28"/>
          <w:szCs w:val="28"/>
        </w:rPr>
        <w:t xml:space="preserve"> з обс</w:t>
      </w:r>
      <w:r w:rsidRPr="00D73AFB">
        <w:rPr>
          <w:rFonts w:ascii="Times New Roman" w:hAnsi="Times New Roman" w:cs="Times New Roman"/>
          <w:sz w:val="28"/>
          <w:szCs w:val="28"/>
        </w:rPr>
        <w:t>тавинним значенням досить поширені в сучасній україн</w:t>
      </w:r>
      <w:r w:rsidR="00D70892" w:rsidRPr="00D73AFB">
        <w:rPr>
          <w:rFonts w:ascii="Times New Roman" w:hAnsi="Times New Roman" w:cs="Times New Roman"/>
          <w:sz w:val="28"/>
          <w:szCs w:val="28"/>
        </w:rPr>
        <w:t>ській мові.</w:t>
      </w:r>
      <w:r w:rsidR="00EF27F1" w:rsidRPr="00D73AFB">
        <w:rPr>
          <w:rFonts w:ascii="Times New Roman" w:hAnsi="Times New Roman" w:cs="Times New Roman"/>
          <w:sz w:val="28"/>
          <w:szCs w:val="28"/>
        </w:rPr>
        <w:t xml:space="preserve"> </w:t>
      </w:r>
    </w:p>
    <w:p w:rsidR="00D70892" w:rsidRPr="00D73AFB" w:rsidRDefault="00D70892"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Узагальнивши та систематизувавши словоформи з атрибутивно-обс</w:t>
      </w:r>
      <w:r w:rsidR="00BD2801" w:rsidRPr="00D73AFB">
        <w:rPr>
          <w:rFonts w:ascii="Times New Roman" w:hAnsi="Times New Roman" w:cs="Times New Roman"/>
          <w:sz w:val="28"/>
          <w:szCs w:val="28"/>
        </w:rPr>
        <w:t>тавинним значенням, можна</w:t>
      </w:r>
      <w:r w:rsidR="005D00BE" w:rsidRPr="00D73AFB">
        <w:rPr>
          <w:rFonts w:ascii="Times New Roman" w:hAnsi="Times New Roman" w:cs="Times New Roman"/>
          <w:sz w:val="28"/>
          <w:szCs w:val="28"/>
        </w:rPr>
        <w:t xml:space="preserve"> виділити такі семантичні групи</w:t>
      </w:r>
      <w:r w:rsidRPr="00D73AFB">
        <w:rPr>
          <w:rFonts w:ascii="Times New Roman" w:hAnsi="Times New Roman" w:cs="Times New Roman"/>
          <w:sz w:val="28"/>
          <w:szCs w:val="28"/>
        </w:rPr>
        <w:t>:</w:t>
      </w:r>
    </w:p>
    <w:p w:rsidR="005D00BE" w:rsidRPr="00D73AFB" w:rsidRDefault="005D00BE"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lastRenderedPageBreak/>
        <w:t>1. Означення, що поєднують атрибутивне значення з локативним:</w:t>
      </w:r>
    </w:p>
    <w:p w:rsidR="00D70892" w:rsidRPr="00D73AFB" w:rsidRDefault="00BD2801"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а) о</w:t>
      </w:r>
      <w:r w:rsidR="00D70892" w:rsidRPr="00D73AFB">
        <w:rPr>
          <w:rFonts w:ascii="Times New Roman" w:hAnsi="Times New Roman" w:cs="Times New Roman"/>
          <w:sz w:val="28"/>
          <w:szCs w:val="28"/>
        </w:rPr>
        <w:t>значення, що позначають ознаку предмета щодо його належності д</w:t>
      </w:r>
      <w:r w:rsidRPr="00D73AFB">
        <w:rPr>
          <w:rFonts w:ascii="Times New Roman" w:hAnsi="Times New Roman" w:cs="Times New Roman"/>
          <w:sz w:val="28"/>
          <w:szCs w:val="28"/>
        </w:rPr>
        <w:t>о певного місця, території тощо</w:t>
      </w:r>
      <w:r w:rsidR="00D70892" w:rsidRPr="00D73AFB">
        <w:rPr>
          <w:rFonts w:ascii="Times New Roman" w:hAnsi="Times New Roman" w:cs="Times New Roman"/>
          <w:sz w:val="28"/>
          <w:szCs w:val="28"/>
        </w:rPr>
        <w:t xml:space="preserve"> (л</w:t>
      </w:r>
      <w:r w:rsidR="00D70892" w:rsidRPr="005A3A58">
        <w:rPr>
          <w:rFonts w:ascii="Times New Roman" w:hAnsi="Times New Roman" w:cs="Times New Roman"/>
          <w:i/>
          <w:sz w:val="28"/>
          <w:szCs w:val="28"/>
        </w:rPr>
        <w:t>юди з міста, гості</w:t>
      </w:r>
      <w:r w:rsidRPr="005A3A58">
        <w:rPr>
          <w:rFonts w:ascii="Times New Roman" w:hAnsi="Times New Roman" w:cs="Times New Roman"/>
          <w:i/>
          <w:sz w:val="28"/>
          <w:szCs w:val="28"/>
        </w:rPr>
        <w:t xml:space="preserve"> з України, вихідці з-під Києва</w:t>
      </w:r>
      <w:r w:rsidR="00D70892" w:rsidRPr="005A3A58">
        <w:rPr>
          <w:rFonts w:ascii="Times New Roman" w:hAnsi="Times New Roman" w:cs="Times New Roman"/>
          <w:i/>
          <w:sz w:val="28"/>
          <w:szCs w:val="28"/>
        </w:rPr>
        <w:t xml:space="preserve">, бабуся з села </w:t>
      </w:r>
      <w:r w:rsidR="00D70892" w:rsidRPr="00D73AFB">
        <w:rPr>
          <w:rFonts w:ascii="Times New Roman" w:hAnsi="Times New Roman" w:cs="Times New Roman"/>
          <w:sz w:val="28"/>
          <w:szCs w:val="28"/>
        </w:rPr>
        <w:t>тощо):</w:t>
      </w:r>
      <w:r w:rsidR="00501942" w:rsidRPr="00D73AFB">
        <w:rPr>
          <w:rFonts w:ascii="Times New Roman" w:hAnsi="Times New Roman" w:cs="Times New Roman"/>
          <w:sz w:val="28"/>
          <w:szCs w:val="28"/>
        </w:rPr>
        <w:t xml:space="preserve"> </w:t>
      </w:r>
      <w:proofErr w:type="gramStart"/>
      <w:r w:rsidR="00501942" w:rsidRPr="00095629">
        <w:rPr>
          <w:rFonts w:ascii="Times New Roman" w:hAnsi="Times New Roman" w:cs="Times New Roman"/>
          <w:i/>
          <w:sz w:val="28"/>
          <w:szCs w:val="28"/>
        </w:rPr>
        <w:t>Я  –</w:t>
      </w:r>
      <w:proofErr w:type="gramEnd"/>
      <w:r w:rsidR="00501942" w:rsidRPr="00095629">
        <w:rPr>
          <w:rFonts w:ascii="Times New Roman" w:hAnsi="Times New Roman" w:cs="Times New Roman"/>
          <w:i/>
          <w:sz w:val="28"/>
          <w:szCs w:val="28"/>
        </w:rPr>
        <w:t xml:space="preserve"> утікач зі Слобожанщини</w:t>
      </w:r>
      <w:r w:rsidR="00500F00" w:rsidRPr="00095629">
        <w:rPr>
          <w:rFonts w:ascii="Times New Roman" w:hAnsi="Times New Roman" w:cs="Times New Roman"/>
          <w:i/>
          <w:sz w:val="28"/>
          <w:szCs w:val="28"/>
        </w:rPr>
        <w:t>;</w:t>
      </w:r>
      <w:r w:rsidR="003435DC" w:rsidRPr="00095629">
        <w:rPr>
          <w:rFonts w:ascii="Times New Roman" w:hAnsi="Times New Roman" w:cs="Times New Roman"/>
          <w:i/>
          <w:sz w:val="28"/>
          <w:szCs w:val="28"/>
        </w:rPr>
        <w:t xml:space="preserve"> Виходьте, люди, на мітинг, виженемо вельможного пана президента з насидженого фотелю – того щура з большевицьких підворітень</w:t>
      </w:r>
      <w:r w:rsidR="00095629" w:rsidRPr="00095629">
        <w:rPr>
          <w:rFonts w:ascii="Times New Roman" w:hAnsi="Times New Roman" w:cs="Times New Roman"/>
          <w:i/>
          <w:sz w:val="28"/>
          <w:szCs w:val="28"/>
        </w:rPr>
        <w:t>, вбивцю проклятого!</w:t>
      </w:r>
      <w:r w:rsidR="003435DC" w:rsidRPr="00D73AFB">
        <w:rPr>
          <w:rFonts w:ascii="Times New Roman" w:hAnsi="Times New Roman" w:cs="Times New Roman"/>
          <w:sz w:val="28"/>
          <w:szCs w:val="28"/>
        </w:rPr>
        <w:t xml:space="preserve"> </w:t>
      </w:r>
      <w:r w:rsidR="00501942" w:rsidRPr="00D73AFB">
        <w:rPr>
          <w:rFonts w:ascii="Times New Roman" w:hAnsi="Times New Roman" w:cs="Times New Roman"/>
          <w:sz w:val="28"/>
          <w:szCs w:val="28"/>
        </w:rPr>
        <w:t>(з тв. Р. Іваничука</w:t>
      </w:r>
      <w:r w:rsidR="003435DC" w:rsidRPr="00D73AFB">
        <w:rPr>
          <w:rFonts w:ascii="Times New Roman" w:hAnsi="Times New Roman" w:cs="Times New Roman"/>
          <w:sz w:val="28"/>
          <w:szCs w:val="28"/>
        </w:rPr>
        <w:t>).</w:t>
      </w:r>
    </w:p>
    <w:p w:rsidR="006273FA" w:rsidRPr="00D73AFB" w:rsidRDefault="00BD2801"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б) о</w:t>
      </w:r>
      <w:r w:rsidR="00D70892" w:rsidRPr="00D73AFB">
        <w:rPr>
          <w:rFonts w:ascii="Times New Roman" w:hAnsi="Times New Roman" w:cs="Times New Roman"/>
          <w:sz w:val="28"/>
          <w:szCs w:val="28"/>
        </w:rPr>
        <w:t>значення, що позначають ознаку предмета за місцем його перебування (</w:t>
      </w:r>
      <w:r w:rsidR="00D70892" w:rsidRPr="005A3A58">
        <w:rPr>
          <w:rFonts w:ascii="Times New Roman" w:hAnsi="Times New Roman" w:cs="Times New Roman"/>
          <w:i/>
          <w:sz w:val="28"/>
          <w:szCs w:val="28"/>
        </w:rPr>
        <w:t>будиночок біля моря, запа</w:t>
      </w:r>
      <w:r w:rsidRPr="005A3A58">
        <w:rPr>
          <w:rFonts w:ascii="Times New Roman" w:hAnsi="Times New Roman" w:cs="Times New Roman"/>
          <w:i/>
          <w:sz w:val="28"/>
          <w:szCs w:val="28"/>
        </w:rPr>
        <w:t>х у лісі, бої під Донецьком</w:t>
      </w:r>
      <w:r w:rsidR="00D70892" w:rsidRPr="00D73AFB">
        <w:rPr>
          <w:rFonts w:ascii="Times New Roman" w:hAnsi="Times New Roman" w:cs="Times New Roman"/>
          <w:sz w:val="28"/>
          <w:szCs w:val="28"/>
        </w:rPr>
        <w:t>):</w:t>
      </w:r>
      <w:r w:rsidR="0083368D" w:rsidRPr="00D73AFB">
        <w:rPr>
          <w:rFonts w:ascii="Times New Roman" w:hAnsi="Times New Roman" w:cs="Times New Roman"/>
          <w:sz w:val="28"/>
          <w:szCs w:val="28"/>
        </w:rPr>
        <w:t xml:space="preserve"> </w:t>
      </w:r>
      <w:r w:rsidR="006273FA" w:rsidRPr="00095629">
        <w:rPr>
          <w:rFonts w:ascii="Times New Roman" w:hAnsi="Times New Roman" w:cs="Times New Roman"/>
          <w:i/>
          <w:sz w:val="28"/>
          <w:szCs w:val="28"/>
        </w:rPr>
        <w:t xml:space="preserve">Дівоча пісня попливла за водою, а залишила по собі, ніби пісок на березі, терпку згадку про купальське </w:t>
      </w:r>
      <w:r w:rsidR="00500F00" w:rsidRPr="00095629">
        <w:rPr>
          <w:rFonts w:ascii="Times New Roman" w:hAnsi="Times New Roman" w:cs="Times New Roman"/>
          <w:i/>
          <w:sz w:val="28"/>
          <w:szCs w:val="28"/>
        </w:rPr>
        <w:t>свято над Дніпром</w:t>
      </w:r>
      <w:r w:rsidR="006273FA" w:rsidRPr="00D73AFB">
        <w:rPr>
          <w:rFonts w:ascii="Times New Roman" w:hAnsi="Times New Roman" w:cs="Times New Roman"/>
          <w:sz w:val="28"/>
          <w:szCs w:val="28"/>
        </w:rPr>
        <w:t xml:space="preserve"> (Р. Іваничук)</w:t>
      </w:r>
      <w:r w:rsidR="00500F00" w:rsidRPr="00D73AFB">
        <w:rPr>
          <w:rFonts w:ascii="Times New Roman" w:hAnsi="Times New Roman" w:cs="Times New Roman"/>
          <w:sz w:val="28"/>
          <w:szCs w:val="28"/>
        </w:rPr>
        <w:t>;</w:t>
      </w:r>
    </w:p>
    <w:p w:rsidR="00D70892" w:rsidRPr="00D73AFB" w:rsidRDefault="0083368D"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в) о</w:t>
      </w:r>
      <w:r w:rsidR="00D70892" w:rsidRPr="00D73AFB">
        <w:rPr>
          <w:rFonts w:ascii="Times New Roman" w:hAnsi="Times New Roman" w:cs="Times New Roman"/>
          <w:sz w:val="28"/>
          <w:szCs w:val="28"/>
        </w:rPr>
        <w:t>значення, що характеризують предмет у просторовому відношенні: за положенням у просторі, за напрямом у просторі (</w:t>
      </w:r>
      <w:r w:rsidR="00F32AF4" w:rsidRPr="005A3A58">
        <w:rPr>
          <w:rFonts w:ascii="Times New Roman" w:hAnsi="Times New Roman" w:cs="Times New Roman"/>
          <w:i/>
          <w:sz w:val="28"/>
          <w:szCs w:val="28"/>
        </w:rPr>
        <w:t>торба за плечима</w:t>
      </w:r>
      <w:r w:rsidR="00D70892" w:rsidRPr="005A3A58">
        <w:rPr>
          <w:rFonts w:ascii="Times New Roman" w:hAnsi="Times New Roman" w:cs="Times New Roman"/>
          <w:i/>
          <w:sz w:val="28"/>
          <w:szCs w:val="28"/>
        </w:rPr>
        <w:t>, клумба перед будинком, кабінет навпроти, буди</w:t>
      </w:r>
      <w:r w:rsidRPr="005A3A58">
        <w:rPr>
          <w:rFonts w:ascii="Times New Roman" w:hAnsi="Times New Roman" w:cs="Times New Roman"/>
          <w:i/>
          <w:sz w:val="28"/>
          <w:szCs w:val="28"/>
        </w:rPr>
        <w:t>нок біля школи тощо; квиток до Луцька, повернення з відрядження</w:t>
      </w:r>
      <w:r w:rsidR="00D70892" w:rsidRPr="005A3A58">
        <w:rPr>
          <w:rFonts w:ascii="Times New Roman" w:hAnsi="Times New Roman" w:cs="Times New Roman"/>
          <w:i/>
          <w:sz w:val="28"/>
          <w:szCs w:val="28"/>
        </w:rPr>
        <w:t xml:space="preserve">, дорога до лісу, спуск до річки, дорога від станції до селища </w:t>
      </w:r>
      <w:r w:rsidR="00D70892" w:rsidRPr="00D73AFB">
        <w:rPr>
          <w:rFonts w:ascii="Times New Roman" w:hAnsi="Times New Roman" w:cs="Times New Roman"/>
          <w:sz w:val="28"/>
          <w:szCs w:val="28"/>
        </w:rPr>
        <w:t>та ін.):</w:t>
      </w:r>
      <w:r w:rsidR="00F32AF4" w:rsidRPr="00D73AFB">
        <w:rPr>
          <w:rFonts w:ascii="Times New Roman" w:hAnsi="Times New Roman" w:cs="Times New Roman"/>
          <w:sz w:val="28"/>
          <w:szCs w:val="28"/>
        </w:rPr>
        <w:t xml:space="preserve"> </w:t>
      </w:r>
      <w:r w:rsidR="00F32AF4" w:rsidRPr="00095629">
        <w:rPr>
          <w:rFonts w:ascii="Times New Roman" w:hAnsi="Times New Roman" w:cs="Times New Roman"/>
          <w:i/>
          <w:sz w:val="28"/>
          <w:szCs w:val="28"/>
        </w:rPr>
        <w:t xml:space="preserve">Ось забіліла станиця в долині, і ні про що він (Пугачов) уже не думає, лише про менших сестер, що залишилися без нього напризволяще, а назустріч іде якась лахмітна постать з торбою за плечима; </w:t>
      </w:r>
      <w:r w:rsidR="006273FA" w:rsidRPr="00095629">
        <w:rPr>
          <w:rFonts w:ascii="Times New Roman" w:hAnsi="Times New Roman" w:cs="Times New Roman"/>
          <w:i/>
          <w:sz w:val="28"/>
          <w:szCs w:val="28"/>
        </w:rPr>
        <w:t>Й Антошко Дзівак почав розповідати про свого військового побратима й офіцера, якому підлягав у поході на Київ, - як кажуть, від Адама і Єви</w:t>
      </w:r>
      <w:r w:rsidR="006273FA" w:rsidRPr="00D73AFB">
        <w:rPr>
          <w:rFonts w:ascii="Times New Roman" w:hAnsi="Times New Roman" w:cs="Times New Roman"/>
          <w:sz w:val="28"/>
          <w:szCs w:val="28"/>
        </w:rPr>
        <w:t xml:space="preserve"> </w:t>
      </w:r>
      <w:r w:rsidR="00D12B38" w:rsidRPr="00D73AFB">
        <w:rPr>
          <w:rFonts w:ascii="Times New Roman" w:hAnsi="Times New Roman" w:cs="Times New Roman"/>
          <w:sz w:val="28"/>
          <w:szCs w:val="28"/>
        </w:rPr>
        <w:t>(Р. Іваничук</w:t>
      </w:r>
      <w:r w:rsidR="00D70892" w:rsidRPr="00D73AFB">
        <w:rPr>
          <w:rFonts w:ascii="Times New Roman" w:hAnsi="Times New Roman" w:cs="Times New Roman"/>
          <w:sz w:val="28"/>
          <w:szCs w:val="28"/>
        </w:rPr>
        <w:t>)</w:t>
      </w:r>
      <w:r w:rsidR="00D12B38" w:rsidRPr="00D73AFB">
        <w:rPr>
          <w:rFonts w:ascii="Times New Roman" w:hAnsi="Times New Roman" w:cs="Times New Roman"/>
          <w:sz w:val="28"/>
          <w:szCs w:val="28"/>
        </w:rPr>
        <w:t>.</w:t>
      </w:r>
    </w:p>
    <w:p w:rsidR="00D70892" w:rsidRPr="00D73AFB" w:rsidRDefault="0083368D"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2. О</w:t>
      </w:r>
      <w:r w:rsidR="00D70892" w:rsidRPr="00D73AFB">
        <w:rPr>
          <w:rFonts w:ascii="Times New Roman" w:hAnsi="Times New Roman" w:cs="Times New Roman"/>
          <w:sz w:val="28"/>
          <w:szCs w:val="28"/>
        </w:rPr>
        <w:t xml:space="preserve">значення з </w:t>
      </w:r>
      <w:r w:rsidR="005A3A58">
        <w:rPr>
          <w:rFonts w:ascii="Times New Roman" w:hAnsi="Times New Roman" w:cs="Times New Roman"/>
          <w:sz w:val="28"/>
          <w:szCs w:val="28"/>
          <w:lang w:val="uk-UA"/>
        </w:rPr>
        <w:t>темпоральним значенням</w:t>
      </w:r>
      <w:r w:rsidRPr="00D73AFB">
        <w:rPr>
          <w:rFonts w:ascii="Times New Roman" w:hAnsi="Times New Roman" w:cs="Times New Roman"/>
          <w:sz w:val="28"/>
          <w:szCs w:val="28"/>
        </w:rPr>
        <w:t xml:space="preserve"> (</w:t>
      </w:r>
      <w:r w:rsidR="00D70892" w:rsidRPr="005A3A58">
        <w:rPr>
          <w:rFonts w:ascii="Times New Roman" w:hAnsi="Times New Roman" w:cs="Times New Roman"/>
          <w:i/>
          <w:sz w:val="28"/>
          <w:szCs w:val="28"/>
        </w:rPr>
        <w:t>час в</w:t>
      </w:r>
      <w:r w:rsidRPr="005A3A58">
        <w:rPr>
          <w:rFonts w:ascii="Times New Roman" w:hAnsi="Times New Roman" w:cs="Times New Roman"/>
          <w:i/>
          <w:sz w:val="28"/>
          <w:szCs w:val="28"/>
        </w:rPr>
        <w:t>ід обіду до вечері,</w:t>
      </w:r>
      <w:r w:rsidR="00D70892" w:rsidRPr="005A3A58">
        <w:rPr>
          <w:rFonts w:ascii="Times New Roman" w:hAnsi="Times New Roman" w:cs="Times New Roman"/>
          <w:i/>
          <w:sz w:val="28"/>
          <w:szCs w:val="28"/>
        </w:rPr>
        <w:t xml:space="preserve"> газети за лютий, час між зустрічами, відпустка минулого року</w:t>
      </w:r>
      <w:r w:rsidR="00D70892" w:rsidRPr="00D73AFB">
        <w:rPr>
          <w:rFonts w:ascii="Times New Roman" w:hAnsi="Times New Roman" w:cs="Times New Roman"/>
          <w:sz w:val="28"/>
          <w:szCs w:val="28"/>
        </w:rPr>
        <w:t xml:space="preserve"> та ін.):</w:t>
      </w:r>
    </w:p>
    <w:p w:rsidR="00D70892" w:rsidRPr="00D73AFB" w:rsidRDefault="00D12B38"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 xml:space="preserve">... </w:t>
      </w:r>
      <w:r w:rsidRPr="00095629">
        <w:rPr>
          <w:rFonts w:ascii="Times New Roman" w:hAnsi="Times New Roman" w:cs="Times New Roman"/>
          <w:i/>
          <w:sz w:val="28"/>
          <w:szCs w:val="28"/>
        </w:rPr>
        <w:t>М</w:t>
      </w:r>
      <w:r w:rsidR="00D70892" w:rsidRPr="00095629">
        <w:rPr>
          <w:rFonts w:ascii="Times New Roman" w:hAnsi="Times New Roman" w:cs="Times New Roman"/>
          <w:i/>
          <w:sz w:val="28"/>
          <w:szCs w:val="28"/>
        </w:rPr>
        <w:t>е</w:t>
      </w:r>
      <w:r w:rsidR="00482926" w:rsidRPr="00095629">
        <w:rPr>
          <w:rFonts w:ascii="Times New Roman" w:hAnsi="Times New Roman" w:cs="Times New Roman"/>
          <w:i/>
          <w:sz w:val="28"/>
          <w:szCs w:val="28"/>
        </w:rPr>
        <w:t>ні потрібно взяти копію з судов</w:t>
      </w:r>
      <w:r w:rsidR="0083368D" w:rsidRPr="00095629">
        <w:rPr>
          <w:rFonts w:ascii="Times New Roman" w:hAnsi="Times New Roman" w:cs="Times New Roman"/>
          <w:i/>
          <w:sz w:val="28"/>
          <w:szCs w:val="28"/>
        </w:rPr>
        <w:t>ої ухвали від другого березня</w:t>
      </w:r>
      <w:r w:rsidR="00482926" w:rsidRPr="00D73AFB">
        <w:rPr>
          <w:rFonts w:ascii="Times New Roman" w:hAnsi="Times New Roman" w:cs="Times New Roman"/>
          <w:sz w:val="28"/>
          <w:szCs w:val="28"/>
        </w:rPr>
        <w:t xml:space="preserve"> (З ро</w:t>
      </w:r>
      <w:r w:rsidR="0083368D" w:rsidRPr="00D73AFB">
        <w:rPr>
          <w:rFonts w:ascii="Times New Roman" w:hAnsi="Times New Roman" w:cs="Times New Roman"/>
          <w:sz w:val="28"/>
          <w:szCs w:val="28"/>
        </w:rPr>
        <w:t>з</w:t>
      </w:r>
      <w:r w:rsidR="00482926" w:rsidRPr="00D73AFB">
        <w:rPr>
          <w:rFonts w:ascii="Times New Roman" w:hAnsi="Times New Roman" w:cs="Times New Roman"/>
          <w:sz w:val="28"/>
          <w:szCs w:val="28"/>
        </w:rPr>
        <w:t>м</w:t>
      </w:r>
      <w:r w:rsidR="00D70892" w:rsidRPr="00D73AFB">
        <w:rPr>
          <w:rFonts w:ascii="Times New Roman" w:hAnsi="Times New Roman" w:cs="Times New Roman"/>
          <w:sz w:val="28"/>
          <w:szCs w:val="28"/>
        </w:rPr>
        <w:t>.)</w:t>
      </w:r>
    </w:p>
    <w:p w:rsidR="00D70892" w:rsidRPr="00D73AFB" w:rsidRDefault="0083368D"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3. О</w:t>
      </w:r>
      <w:r w:rsidR="00D70892" w:rsidRPr="00D73AFB">
        <w:rPr>
          <w:rFonts w:ascii="Times New Roman" w:hAnsi="Times New Roman" w:cs="Times New Roman"/>
          <w:sz w:val="28"/>
          <w:szCs w:val="28"/>
        </w:rPr>
        <w:t xml:space="preserve">значення з </w:t>
      </w:r>
      <w:r w:rsidR="005A3A58">
        <w:rPr>
          <w:rFonts w:ascii="Times New Roman" w:hAnsi="Times New Roman" w:cs="Times New Roman"/>
          <w:sz w:val="28"/>
          <w:szCs w:val="28"/>
          <w:lang w:val="uk-UA"/>
        </w:rPr>
        <w:t>каузативним значенням</w:t>
      </w:r>
      <w:r w:rsidRPr="00D73AFB">
        <w:rPr>
          <w:rFonts w:ascii="Times New Roman" w:hAnsi="Times New Roman" w:cs="Times New Roman"/>
          <w:sz w:val="28"/>
          <w:szCs w:val="28"/>
        </w:rPr>
        <w:t xml:space="preserve"> (</w:t>
      </w:r>
      <w:r w:rsidRPr="005A3A58">
        <w:rPr>
          <w:rFonts w:ascii="Times New Roman" w:hAnsi="Times New Roman" w:cs="Times New Roman"/>
          <w:i/>
          <w:sz w:val="28"/>
          <w:szCs w:val="28"/>
        </w:rPr>
        <w:t>непрацездатність через хворобу</w:t>
      </w:r>
      <w:r w:rsidR="00D70892" w:rsidRPr="005A3A58">
        <w:rPr>
          <w:rFonts w:ascii="Times New Roman" w:hAnsi="Times New Roman" w:cs="Times New Roman"/>
          <w:i/>
          <w:sz w:val="28"/>
          <w:szCs w:val="28"/>
        </w:rPr>
        <w:t>, смерть від г</w:t>
      </w:r>
      <w:r w:rsidRPr="005A3A58">
        <w:rPr>
          <w:rFonts w:ascii="Times New Roman" w:hAnsi="Times New Roman" w:cs="Times New Roman"/>
          <w:i/>
          <w:sz w:val="28"/>
          <w:szCs w:val="28"/>
        </w:rPr>
        <w:t>олоду, відсутність через непорозуміння</w:t>
      </w:r>
      <w:r w:rsidR="00D70892" w:rsidRPr="00D73AFB">
        <w:rPr>
          <w:rFonts w:ascii="Times New Roman" w:hAnsi="Times New Roman" w:cs="Times New Roman"/>
          <w:sz w:val="28"/>
          <w:szCs w:val="28"/>
        </w:rPr>
        <w:t xml:space="preserve"> та ін.</w:t>
      </w:r>
      <w:r w:rsidR="006273FA" w:rsidRPr="00D73AFB">
        <w:rPr>
          <w:rFonts w:ascii="Times New Roman" w:hAnsi="Times New Roman" w:cs="Times New Roman"/>
          <w:sz w:val="28"/>
          <w:szCs w:val="28"/>
        </w:rPr>
        <w:t xml:space="preserve">): </w:t>
      </w:r>
      <w:r w:rsidR="006273FA" w:rsidRPr="00095629">
        <w:rPr>
          <w:rFonts w:ascii="Times New Roman" w:hAnsi="Times New Roman" w:cs="Times New Roman"/>
          <w:i/>
          <w:sz w:val="28"/>
          <w:szCs w:val="28"/>
        </w:rPr>
        <w:t>Смерть від голоду лякала найбільше</w:t>
      </w:r>
      <w:r w:rsidR="006273FA" w:rsidRPr="00D73AFB">
        <w:rPr>
          <w:rFonts w:ascii="Times New Roman" w:hAnsi="Times New Roman" w:cs="Times New Roman"/>
          <w:sz w:val="28"/>
          <w:szCs w:val="28"/>
        </w:rPr>
        <w:t xml:space="preserve"> (Р. Іваничук).</w:t>
      </w:r>
    </w:p>
    <w:p w:rsidR="00D70892" w:rsidRPr="00D73AFB" w:rsidRDefault="0083368D"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4. О</w:t>
      </w:r>
      <w:r w:rsidR="00D70892" w:rsidRPr="00D73AFB">
        <w:rPr>
          <w:rFonts w:ascii="Times New Roman" w:hAnsi="Times New Roman" w:cs="Times New Roman"/>
          <w:sz w:val="28"/>
          <w:szCs w:val="28"/>
        </w:rPr>
        <w:t xml:space="preserve">значення з відтінком </w:t>
      </w:r>
      <w:r w:rsidR="005A3A58">
        <w:rPr>
          <w:rFonts w:ascii="Times New Roman" w:hAnsi="Times New Roman" w:cs="Times New Roman"/>
          <w:sz w:val="28"/>
          <w:szCs w:val="28"/>
          <w:lang w:val="uk-UA"/>
        </w:rPr>
        <w:t>цільового значення</w:t>
      </w:r>
      <w:r w:rsidR="005A3A58">
        <w:rPr>
          <w:rFonts w:ascii="Times New Roman" w:hAnsi="Times New Roman" w:cs="Times New Roman"/>
          <w:sz w:val="28"/>
          <w:szCs w:val="28"/>
        </w:rPr>
        <w:t>/призначення</w:t>
      </w:r>
      <w:r w:rsidR="00D70892" w:rsidRPr="00D73AFB">
        <w:rPr>
          <w:rFonts w:ascii="Times New Roman" w:hAnsi="Times New Roman" w:cs="Times New Roman"/>
          <w:sz w:val="28"/>
          <w:szCs w:val="28"/>
        </w:rPr>
        <w:t xml:space="preserve"> (</w:t>
      </w:r>
      <w:r w:rsidR="00D70892" w:rsidRPr="005A3A58">
        <w:rPr>
          <w:rFonts w:ascii="Times New Roman" w:hAnsi="Times New Roman" w:cs="Times New Roman"/>
          <w:i/>
          <w:sz w:val="28"/>
          <w:szCs w:val="28"/>
        </w:rPr>
        <w:t>сарай для дров, зас</w:t>
      </w:r>
      <w:r w:rsidRPr="005A3A58">
        <w:rPr>
          <w:rFonts w:ascii="Times New Roman" w:hAnsi="Times New Roman" w:cs="Times New Roman"/>
          <w:i/>
          <w:sz w:val="28"/>
          <w:szCs w:val="28"/>
        </w:rPr>
        <w:t>іб проти грипу, таблетки від кашлю</w:t>
      </w:r>
      <w:r w:rsidR="00D70892" w:rsidRPr="005A3A58">
        <w:rPr>
          <w:rFonts w:ascii="Times New Roman" w:hAnsi="Times New Roman" w:cs="Times New Roman"/>
          <w:i/>
          <w:sz w:val="28"/>
          <w:szCs w:val="28"/>
        </w:rPr>
        <w:t xml:space="preserve">, печиво </w:t>
      </w:r>
      <w:proofErr w:type="gramStart"/>
      <w:r w:rsidR="00D70892" w:rsidRPr="005A3A58">
        <w:rPr>
          <w:rFonts w:ascii="Times New Roman" w:hAnsi="Times New Roman" w:cs="Times New Roman"/>
          <w:i/>
          <w:sz w:val="28"/>
          <w:szCs w:val="28"/>
        </w:rPr>
        <w:t>до чаю</w:t>
      </w:r>
      <w:proofErr w:type="gramEnd"/>
      <w:r w:rsidRPr="005A3A58">
        <w:rPr>
          <w:rFonts w:ascii="Times New Roman" w:hAnsi="Times New Roman" w:cs="Times New Roman"/>
          <w:i/>
          <w:sz w:val="28"/>
          <w:szCs w:val="28"/>
        </w:rPr>
        <w:t>, продукти в дорогу</w:t>
      </w:r>
      <w:r w:rsidRPr="00D73AFB">
        <w:rPr>
          <w:rFonts w:ascii="Times New Roman" w:hAnsi="Times New Roman" w:cs="Times New Roman"/>
          <w:sz w:val="28"/>
          <w:szCs w:val="28"/>
        </w:rPr>
        <w:t xml:space="preserve"> тощо</w:t>
      </w:r>
      <w:r w:rsidR="00D70892" w:rsidRPr="00D73AFB">
        <w:rPr>
          <w:rFonts w:ascii="Times New Roman" w:hAnsi="Times New Roman" w:cs="Times New Roman"/>
          <w:sz w:val="28"/>
          <w:szCs w:val="28"/>
        </w:rPr>
        <w:t>):</w:t>
      </w:r>
    </w:p>
    <w:p w:rsidR="00D70892" w:rsidRPr="00D73AFB" w:rsidRDefault="0083368D" w:rsidP="009D064F">
      <w:pPr>
        <w:spacing w:after="0" w:line="360" w:lineRule="auto"/>
        <w:jc w:val="both"/>
        <w:rPr>
          <w:rFonts w:ascii="Times New Roman" w:hAnsi="Times New Roman" w:cs="Times New Roman"/>
          <w:sz w:val="28"/>
          <w:szCs w:val="28"/>
        </w:rPr>
      </w:pPr>
      <w:r w:rsidRPr="00095629">
        <w:rPr>
          <w:rFonts w:ascii="Times New Roman" w:hAnsi="Times New Roman" w:cs="Times New Roman"/>
          <w:i/>
          <w:sz w:val="28"/>
          <w:szCs w:val="28"/>
        </w:rPr>
        <w:t>У кімнаті п</w:t>
      </w:r>
      <w:r w:rsidR="00D70892" w:rsidRPr="00095629">
        <w:rPr>
          <w:rFonts w:ascii="Times New Roman" w:hAnsi="Times New Roman" w:cs="Times New Roman"/>
          <w:i/>
          <w:sz w:val="28"/>
          <w:szCs w:val="28"/>
        </w:rPr>
        <w:t>ахло порош</w:t>
      </w:r>
      <w:r w:rsidRPr="00095629">
        <w:rPr>
          <w:rFonts w:ascii="Times New Roman" w:hAnsi="Times New Roman" w:cs="Times New Roman"/>
          <w:i/>
          <w:sz w:val="28"/>
          <w:szCs w:val="28"/>
        </w:rPr>
        <w:t>ком від молі та новими шкіряними</w:t>
      </w:r>
      <w:r w:rsidR="00D70892" w:rsidRPr="00095629">
        <w:rPr>
          <w:rFonts w:ascii="Times New Roman" w:hAnsi="Times New Roman" w:cs="Times New Roman"/>
          <w:i/>
          <w:sz w:val="28"/>
          <w:szCs w:val="28"/>
        </w:rPr>
        <w:t xml:space="preserve"> черевиками</w:t>
      </w:r>
      <w:r w:rsidR="00D70892" w:rsidRPr="00D73AFB">
        <w:rPr>
          <w:rFonts w:ascii="Times New Roman" w:hAnsi="Times New Roman" w:cs="Times New Roman"/>
          <w:sz w:val="28"/>
          <w:szCs w:val="28"/>
        </w:rPr>
        <w:t>...</w:t>
      </w:r>
      <w:r w:rsidR="006273FA" w:rsidRPr="00D73AFB">
        <w:rPr>
          <w:rFonts w:ascii="Times New Roman" w:hAnsi="Times New Roman" w:cs="Times New Roman"/>
          <w:sz w:val="28"/>
          <w:szCs w:val="28"/>
        </w:rPr>
        <w:t xml:space="preserve"> (В. Лис</w:t>
      </w:r>
      <w:r w:rsidR="00D70892" w:rsidRPr="00D73AFB">
        <w:rPr>
          <w:rFonts w:ascii="Times New Roman" w:hAnsi="Times New Roman" w:cs="Times New Roman"/>
          <w:sz w:val="28"/>
          <w:szCs w:val="28"/>
        </w:rPr>
        <w:t>)</w:t>
      </w:r>
      <w:r w:rsidR="006273FA" w:rsidRPr="00D73AFB">
        <w:rPr>
          <w:rFonts w:ascii="Times New Roman" w:hAnsi="Times New Roman" w:cs="Times New Roman"/>
          <w:sz w:val="28"/>
          <w:szCs w:val="28"/>
        </w:rPr>
        <w:t>.</w:t>
      </w:r>
    </w:p>
    <w:p w:rsidR="00D70892" w:rsidRPr="005A3A58" w:rsidRDefault="0083368D"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lastRenderedPageBreak/>
        <w:t>5. О</w:t>
      </w:r>
      <w:r w:rsidR="00D70892" w:rsidRPr="00D73AFB">
        <w:rPr>
          <w:rFonts w:ascii="Times New Roman" w:hAnsi="Times New Roman" w:cs="Times New Roman"/>
          <w:sz w:val="28"/>
          <w:szCs w:val="28"/>
        </w:rPr>
        <w:t>значення з в</w:t>
      </w:r>
      <w:r w:rsidR="006273FA" w:rsidRPr="00D73AFB">
        <w:rPr>
          <w:rFonts w:ascii="Times New Roman" w:hAnsi="Times New Roman" w:cs="Times New Roman"/>
          <w:sz w:val="28"/>
          <w:szCs w:val="28"/>
        </w:rPr>
        <w:t>ідтінком обставини способу дії (</w:t>
      </w:r>
      <w:r w:rsidR="00D70892" w:rsidRPr="005A3A58">
        <w:rPr>
          <w:rFonts w:ascii="Times New Roman" w:hAnsi="Times New Roman" w:cs="Times New Roman"/>
          <w:i/>
          <w:sz w:val="28"/>
          <w:szCs w:val="28"/>
        </w:rPr>
        <w:t>догана без п</w:t>
      </w:r>
      <w:r w:rsidR="00895C63" w:rsidRPr="005A3A58">
        <w:rPr>
          <w:rFonts w:ascii="Times New Roman" w:hAnsi="Times New Roman" w:cs="Times New Roman"/>
          <w:i/>
          <w:sz w:val="28"/>
          <w:szCs w:val="28"/>
        </w:rPr>
        <w:t xml:space="preserve">опередження, пальто за зростом, </w:t>
      </w:r>
      <w:r w:rsidR="00D70892" w:rsidRPr="005A3A58">
        <w:rPr>
          <w:rFonts w:ascii="Times New Roman" w:hAnsi="Times New Roman" w:cs="Times New Roman"/>
          <w:i/>
          <w:sz w:val="28"/>
          <w:szCs w:val="28"/>
        </w:rPr>
        <w:t>пісня в тон хуртовини, сніданок на англійський манер, вишивка хрест</w:t>
      </w:r>
      <w:r w:rsidR="00895C63" w:rsidRPr="005A3A58">
        <w:rPr>
          <w:rFonts w:ascii="Times New Roman" w:hAnsi="Times New Roman" w:cs="Times New Roman"/>
          <w:i/>
          <w:sz w:val="28"/>
          <w:szCs w:val="28"/>
        </w:rPr>
        <w:t>ик</w:t>
      </w:r>
      <w:r w:rsidR="00D70892" w:rsidRPr="005A3A58">
        <w:rPr>
          <w:rFonts w:ascii="Times New Roman" w:hAnsi="Times New Roman" w:cs="Times New Roman"/>
          <w:i/>
          <w:sz w:val="28"/>
          <w:szCs w:val="28"/>
        </w:rPr>
        <w:t>ом</w:t>
      </w:r>
      <w:r w:rsidR="00D70892" w:rsidRPr="00D73AFB">
        <w:rPr>
          <w:rFonts w:ascii="Times New Roman" w:hAnsi="Times New Roman" w:cs="Times New Roman"/>
          <w:sz w:val="28"/>
          <w:szCs w:val="28"/>
        </w:rPr>
        <w:t xml:space="preserve"> та ін.):</w:t>
      </w:r>
      <w:r w:rsidR="005A3A58">
        <w:rPr>
          <w:rFonts w:ascii="Times New Roman" w:hAnsi="Times New Roman" w:cs="Times New Roman"/>
          <w:sz w:val="28"/>
          <w:szCs w:val="28"/>
          <w:lang w:val="uk-UA"/>
        </w:rPr>
        <w:t xml:space="preserve"> </w:t>
      </w:r>
      <w:r w:rsidR="005A3A58" w:rsidRPr="005A3A58">
        <w:rPr>
          <w:rFonts w:ascii="Times New Roman" w:hAnsi="Times New Roman" w:cs="Times New Roman"/>
          <w:i/>
          <w:sz w:val="28"/>
          <w:szCs w:val="28"/>
          <w:lang w:val="uk-UA"/>
        </w:rPr>
        <w:t>Вишивка хрестиком приваблювала очі Орисі</w:t>
      </w:r>
      <w:r w:rsidR="005A3A58">
        <w:rPr>
          <w:rFonts w:ascii="Times New Roman" w:hAnsi="Times New Roman" w:cs="Times New Roman"/>
          <w:i/>
          <w:sz w:val="28"/>
          <w:szCs w:val="28"/>
          <w:lang w:val="uk-UA"/>
        </w:rPr>
        <w:t xml:space="preserve"> </w:t>
      </w:r>
      <w:r w:rsidR="005A3A58" w:rsidRPr="005A3A58">
        <w:rPr>
          <w:rFonts w:ascii="Times New Roman" w:hAnsi="Times New Roman" w:cs="Times New Roman"/>
          <w:sz w:val="28"/>
          <w:szCs w:val="28"/>
        </w:rPr>
        <w:t>(</w:t>
      </w:r>
      <w:r w:rsidR="005A3A58" w:rsidRPr="00D73AFB">
        <w:rPr>
          <w:rFonts w:ascii="Times New Roman" w:hAnsi="Times New Roman" w:cs="Times New Roman"/>
          <w:sz w:val="28"/>
          <w:szCs w:val="28"/>
        </w:rPr>
        <w:t>Р</w:t>
      </w:r>
      <w:r w:rsidR="005A3A58" w:rsidRPr="005A3A58">
        <w:rPr>
          <w:rFonts w:ascii="Times New Roman" w:hAnsi="Times New Roman" w:cs="Times New Roman"/>
          <w:sz w:val="28"/>
          <w:szCs w:val="28"/>
        </w:rPr>
        <w:t xml:space="preserve">. </w:t>
      </w:r>
      <w:r w:rsidR="005A3A58" w:rsidRPr="00D73AFB">
        <w:rPr>
          <w:rFonts w:ascii="Times New Roman" w:hAnsi="Times New Roman" w:cs="Times New Roman"/>
          <w:sz w:val="28"/>
          <w:szCs w:val="28"/>
        </w:rPr>
        <w:t>Іваничук</w:t>
      </w:r>
      <w:r w:rsidR="005A3A58" w:rsidRPr="005A3A58">
        <w:rPr>
          <w:rFonts w:ascii="Times New Roman" w:hAnsi="Times New Roman" w:cs="Times New Roman"/>
          <w:sz w:val="28"/>
          <w:szCs w:val="28"/>
        </w:rPr>
        <w:t>).</w:t>
      </w:r>
    </w:p>
    <w:p w:rsidR="00D70892" w:rsidRPr="005A3A58" w:rsidRDefault="00895C63" w:rsidP="009D064F">
      <w:pPr>
        <w:spacing w:after="0" w:line="360" w:lineRule="auto"/>
        <w:jc w:val="both"/>
        <w:rPr>
          <w:rFonts w:ascii="Times New Roman" w:hAnsi="Times New Roman" w:cs="Times New Roman"/>
          <w:sz w:val="28"/>
          <w:szCs w:val="28"/>
        </w:rPr>
      </w:pPr>
      <w:r w:rsidRPr="005A3A58">
        <w:rPr>
          <w:rFonts w:ascii="Times New Roman" w:hAnsi="Times New Roman" w:cs="Times New Roman"/>
          <w:sz w:val="28"/>
          <w:szCs w:val="28"/>
        </w:rPr>
        <w:t xml:space="preserve">6. </w:t>
      </w:r>
      <w:r w:rsidRPr="00D73AFB">
        <w:rPr>
          <w:rFonts w:ascii="Times New Roman" w:hAnsi="Times New Roman" w:cs="Times New Roman"/>
          <w:sz w:val="28"/>
          <w:szCs w:val="28"/>
        </w:rPr>
        <w:t>О</w:t>
      </w:r>
      <w:r w:rsidR="00D70892" w:rsidRPr="00D73AFB">
        <w:rPr>
          <w:rFonts w:ascii="Times New Roman" w:hAnsi="Times New Roman" w:cs="Times New Roman"/>
          <w:sz w:val="28"/>
          <w:szCs w:val="28"/>
        </w:rPr>
        <w:t>значення</w:t>
      </w:r>
      <w:r w:rsidR="00D70892" w:rsidRPr="005A3A58">
        <w:rPr>
          <w:rFonts w:ascii="Times New Roman" w:hAnsi="Times New Roman" w:cs="Times New Roman"/>
          <w:sz w:val="28"/>
          <w:szCs w:val="28"/>
        </w:rPr>
        <w:t xml:space="preserve"> </w:t>
      </w:r>
      <w:r w:rsidR="00D70892" w:rsidRPr="00D73AFB">
        <w:rPr>
          <w:rFonts w:ascii="Times New Roman" w:hAnsi="Times New Roman" w:cs="Times New Roman"/>
          <w:sz w:val="28"/>
          <w:szCs w:val="28"/>
        </w:rPr>
        <w:t>з</w:t>
      </w:r>
      <w:r w:rsidR="00D70892" w:rsidRPr="005A3A58">
        <w:rPr>
          <w:rFonts w:ascii="Times New Roman" w:hAnsi="Times New Roman" w:cs="Times New Roman"/>
          <w:sz w:val="28"/>
          <w:szCs w:val="28"/>
        </w:rPr>
        <w:t xml:space="preserve"> </w:t>
      </w:r>
      <w:r w:rsidR="00D70892" w:rsidRPr="00D73AFB">
        <w:rPr>
          <w:rFonts w:ascii="Times New Roman" w:hAnsi="Times New Roman" w:cs="Times New Roman"/>
          <w:sz w:val="28"/>
          <w:szCs w:val="28"/>
        </w:rPr>
        <w:t>відтінком</w:t>
      </w:r>
      <w:r w:rsidR="00D70892" w:rsidRPr="005A3A58">
        <w:rPr>
          <w:rFonts w:ascii="Times New Roman" w:hAnsi="Times New Roman" w:cs="Times New Roman"/>
          <w:sz w:val="28"/>
          <w:szCs w:val="28"/>
        </w:rPr>
        <w:t xml:space="preserve"> </w:t>
      </w:r>
      <w:r w:rsidR="00D70892" w:rsidRPr="00D73AFB">
        <w:rPr>
          <w:rFonts w:ascii="Times New Roman" w:hAnsi="Times New Roman" w:cs="Times New Roman"/>
          <w:sz w:val="28"/>
          <w:szCs w:val="28"/>
        </w:rPr>
        <w:t>обставини</w:t>
      </w:r>
      <w:r w:rsidR="00D70892" w:rsidRPr="005A3A58">
        <w:rPr>
          <w:rFonts w:ascii="Times New Roman" w:hAnsi="Times New Roman" w:cs="Times New Roman"/>
          <w:sz w:val="28"/>
          <w:szCs w:val="28"/>
        </w:rPr>
        <w:t xml:space="preserve"> </w:t>
      </w:r>
      <w:r w:rsidR="00D70892" w:rsidRPr="00D73AFB">
        <w:rPr>
          <w:rFonts w:ascii="Times New Roman" w:hAnsi="Times New Roman" w:cs="Times New Roman"/>
          <w:sz w:val="28"/>
          <w:szCs w:val="28"/>
        </w:rPr>
        <w:t>міри</w:t>
      </w:r>
      <w:r w:rsidR="00D70892" w:rsidRPr="005A3A58">
        <w:rPr>
          <w:rFonts w:ascii="Times New Roman" w:hAnsi="Times New Roman" w:cs="Times New Roman"/>
          <w:sz w:val="28"/>
          <w:szCs w:val="28"/>
        </w:rPr>
        <w:t xml:space="preserve"> /</w:t>
      </w:r>
      <w:r w:rsidR="00D70892" w:rsidRPr="00D73AFB">
        <w:rPr>
          <w:rFonts w:ascii="Times New Roman" w:hAnsi="Times New Roman" w:cs="Times New Roman"/>
          <w:sz w:val="28"/>
          <w:szCs w:val="28"/>
        </w:rPr>
        <w:t>ступеня</w:t>
      </w:r>
      <w:r w:rsidR="00D70892" w:rsidRPr="005A3A58">
        <w:rPr>
          <w:rFonts w:ascii="Times New Roman" w:hAnsi="Times New Roman" w:cs="Times New Roman"/>
          <w:sz w:val="28"/>
          <w:szCs w:val="28"/>
        </w:rPr>
        <w:t xml:space="preserve"> (</w:t>
      </w:r>
      <w:r w:rsidR="00482926" w:rsidRPr="005A3A58">
        <w:rPr>
          <w:rFonts w:ascii="Times New Roman" w:hAnsi="Times New Roman" w:cs="Times New Roman"/>
          <w:i/>
          <w:sz w:val="28"/>
          <w:szCs w:val="28"/>
        </w:rPr>
        <w:t>коса до пояса, дзеркало</w:t>
      </w:r>
      <w:r w:rsidR="00D70892" w:rsidRPr="005A3A58">
        <w:rPr>
          <w:rFonts w:ascii="Times New Roman" w:hAnsi="Times New Roman" w:cs="Times New Roman"/>
          <w:i/>
          <w:sz w:val="28"/>
          <w:szCs w:val="28"/>
        </w:rPr>
        <w:t xml:space="preserve"> від стелі до підлоги, хмара в півнеба, трави до пояса</w:t>
      </w:r>
      <w:r w:rsidR="008935C5" w:rsidRPr="005A3A58">
        <w:rPr>
          <w:rFonts w:ascii="Times New Roman" w:hAnsi="Times New Roman" w:cs="Times New Roman"/>
          <w:sz w:val="28"/>
          <w:szCs w:val="28"/>
        </w:rPr>
        <w:t xml:space="preserve"> </w:t>
      </w:r>
      <w:r w:rsidR="008935C5" w:rsidRPr="00D73AFB">
        <w:rPr>
          <w:rFonts w:ascii="Times New Roman" w:hAnsi="Times New Roman" w:cs="Times New Roman"/>
          <w:sz w:val="28"/>
          <w:szCs w:val="28"/>
        </w:rPr>
        <w:t>тощо</w:t>
      </w:r>
      <w:r w:rsidR="00D70892" w:rsidRPr="005A3A58">
        <w:rPr>
          <w:rFonts w:ascii="Times New Roman" w:hAnsi="Times New Roman" w:cs="Times New Roman"/>
          <w:sz w:val="28"/>
          <w:szCs w:val="28"/>
        </w:rPr>
        <w:t>):</w:t>
      </w:r>
      <w:r w:rsidR="008935C5" w:rsidRPr="005A3A58">
        <w:rPr>
          <w:rFonts w:ascii="Times New Roman" w:hAnsi="Times New Roman" w:cs="Times New Roman"/>
          <w:sz w:val="28"/>
          <w:szCs w:val="28"/>
        </w:rPr>
        <w:t xml:space="preserve"> </w:t>
      </w:r>
      <w:r w:rsidR="003A3453" w:rsidRPr="00095629">
        <w:rPr>
          <w:rFonts w:ascii="Times New Roman" w:hAnsi="Times New Roman" w:cs="Times New Roman"/>
          <w:i/>
          <w:sz w:val="28"/>
          <w:szCs w:val="28"/>
        </w:rPr>
        <w:t>Пам</w:t>
      </w:r>
      <w:r w:rsidR="003A3453" w:rsidRPr="005A3A58">
        <w:rPr>
          <w:rFonts w:ascii="Times New Roman" w:hAnsi="Times New Roman" w:cs="Times New Roman"/>
          <w:i/>
          <w:sz w:val="28"/>
          <w:szCs w:val="28"/>
        </w:rPr>
        <w:t>'</w:t>
      </w:r>
      <w:r w:rsidR="00D70892" w:rsidRPr="00095629">
        <w:rPr>
          <w:rFonts w:ascii="Times New Roman" w:hAnsi="Times New Roman" w:cs="Times New Roman"/>
          <w:i/>
          <w:sz w:val="28"/>
          <w:szCs w:val="28"/>
        </w:rPr>
        <w:t>ятаю</w:t>
      </w:r>
      <w:r w:rsidR="00D70892" w:rsidRPr="005A3A58">
        <w:rPr>
          <w:rFonts w:ascii="Times New Roman" w:hAnsi="Times New Roman" w:cs="Times New Roman"/>
          <w:i/>
          <w:sz w:val="28"/>
          <w:szCs w:val="28"/>
        </w:rPr>
        <w:t xml:space="preserve"> </w:t>
      </w:r>
      <w:r w:rsidR="00D70892" w:rsidRPr="00095629">
        <w:rPr>
          <w:rFonts w:ascii="Times New Roman" w:hAnsi="Times New Roman" w:cs="Times New Roman"/>
          <w:i/>
          <w:sz w:val="28"/>
          <w:szCs w:val="28"/>
        </w:rPr>
        <w:t>важкі</w:t>
      </w:r>
      <w:r w:rsidR="00D70892" w:rsidRPr="005A3A58">
        <w:rPr>
          <w:rFonts w:ascii="Times New Roman" w:hAnsi="Times New Roman" w:cs="Times New Roman"/>
          <w:i/>
          <w:sz w:val="28"/>
          <w:szCs w:val="28"/>
        </w:rPr>
        <w:t xml:space="preserve"> </w:t>
      </w:r>
      <w:r w:rsidR="00D70892" w:rsidRPr="00095629">
        <w:rPr>
          <w:rFonts w:ascii="Times New Roman" w:hAnsi="Times New Roman" w:cs="Times New Roman"/>
          <w:i/>
          <w:sz w:val="28"/>
          <w:szCs w:val="28"/>
        </w:rPr>
        <w:t>оксамитові</w:t>
      </w:r>
      <w:r w:rsidR="00D70892" w:rsidRPr="005A3A58">
        <w:rPr>
          <w:rFonts w:ascii="Times New Roman" w:hAnsi="Times New Roman" w:cs="Times New Roman"/>
          <w:i/>
          <w:sz w:val="28"/>
          <w:szCs w:val="28"/>
        </w:rPr>
        <w:t xml:space="preserve"> </w:t>
      </w:r>
      <w:r w:rsidR="00D70892" w:rsidRPr="00095629">
        <w:rPr>
          <w:rFonts w:ascii="Times New Roman" w:hAnsi="Times New Roman" w:cs="Times New Roman"/>
          <w:i/>
          <w:sz w:val="28"/>
          <w:szCs w:val="28"/>
        </w:rPr>
        <w:t>штори</w:t>
      </w:r>
      <w:r w:rsidR="00D70892" w:rsidRPr="005A3A58">
        <w:rPr>
          <w:rFonts w:ascii="Times New Roman" w:hAnsi="Times New Roman" w:cs="Times New Roman"/>
          <w:i/>
          <w:sz w:val="28"/>
          <w:szCs w:val="28"/>
        </w:rPr>
        <w:t xml:space="preserve">, </w:t>
      </w:r>
      <w:r w:rsidR="00D70892" w:rsidRPr="00095629">
        <w:rPr>
          <w:rFonts w:ascii="Times New Roman" w:hAnsi="Times New Roman" w:cs="Times New Roman"/>
          <w:i/>
          <w:sz w:val="28"/>
          <w:szCs w:val="28"/>
        </w:rPr>
        <w:t>стіл</w:t>
      </w:r>
      <w:r w:rsidR="00D70892" w:rsidRPr="005A3A58">
        <w:rPr>
          <w:rFonts w:ascii="Times New Roman" w:hAnsi="Times New Roman" w:cs="Times New Roman"/>
          <w:i/>
          <w:sz w:val="28"/>
          <w:szCs w:val="28"/>
        </w:rPr>
        <w:t xml:space="preserve"> </w:t>
      </w:r>
      <w:r w:rsidR="00D70892" w:rsidRPr="00095629">
        <w:rPr>
          <w:rFonts w:ascii="Times New Roman" w:hAnsi="Times New Roman" w:cs="Times New Roman"/>
          <w:i/>
          <w:sz w:val="28"/>
          <w:szCs w:val="28"/>
        </w:rPr>
        <w:t>на</w:t>
      </w:r>
      <w:r w:rsidR="00D70892" w:rsidRPr="005A3A58">
        <w:rPr>
          <w:rFonts w:ascii="Times New Roman" w:hAnsi="Times New Roman" w:cs="Times New Roman"/>
          <w:i/>
          <w:sz w:val="28"/>
          <w:szCs w:val="28"/>
        </w:rPr>
        <w:t xml:space="preserve"> </w:t>
      </w:r>
      <w:r w:rsidR="00D70892" w:rsidRPr="00095629">
        <w:rPr>
          <w:rFonts w:ascii="Times New Roman" w:hAnsi="Times New Roman" w:cs="Times New Roman"/>
          <w:i/>
          <w:sz w:val="28"/>
          <w:szCs w:val="28"/>
        </w:rPr>
        <w:t>всю</w:t>
      </w:r>
      <w:r w:rsidR="00D70892" w:rsidRPr="005A3A58">
        <w:rPr>
          <w:rFonts w:ascii="Times New Roman" w:hAnsi="Times New Roman" w:cs="Times New Roman"/>
          <w:i/>
          <w:sz w:val="28"/>
          <w:szCs w:val="28"/>
        </w:rPr>
        <w:t xml:space="preserve"> </w:t>
      </w:r>
      <w:r w:rsidR="00D70892" w:rsidRPr="00095629">
        <w:rPr>
          <w:rFonts w:ascii="Times New Roman" w:hAnsi="Times New Roman" w:cs="Times New Roman"/>
          <w:i/>
          <w:sz w:val="28"/>
          <w:szCs w:val="28"/>
        </w:rPr>
        <w:t>сцену</w:t>
      </w:r>
      <w:r w:rsidR="00D70892" w:rsidRPr="005A3A58">
        <w:rPr>
          <w:rFonts w:ascii="Times New Roman" w:hAnsi="Times New Roman" w:cs="Times New Roman"/>
          <w:i/>
          <w:sz w:val="28"/>
          <w:szCs w:val="28"/>
        </w:rPr>
        <w:t xml:space="preserve"> </w:t>
      </w:r>
      <w:r w:rsidR="00D70892" w:rsidRPr="00095629">
        <w:rPr>
          <w:rFonts w:ascii="Times New Roman" w:hAnsi="Times New Roman" w:cs="Times New Roman"/>
          <w:i/>
          <w:sz w:val="28"/>
          <w:szCs w:val="28"/>
        </w:rPr>
        <w:t>і</w:t>
      </w:r>
      <w:r w:rsidR="00D70892" w:rsidRPr="005A3A58">
        <w:rPr>
          <w:rFonts w:ascii="Times New Roman" w:hAnsi="Times New Roman" w:cs="Times New Roman"/>
          <w:i/>
          <w:sz w:val="28"/>
          <w:szCs w:val="28"/>
        </w:rPr>
        <w:t xml:space="preserve"> </w:t>
      </w:r>
      <w:r w:rsidR="00D70892" w:rsidRPr="00095629">
        <w:rPr>
          <w:rFonts w:ascii="Times New Roman" w:hAnsi="Times New Roman" w:cs="Times New Roman"/>
          <w:i/>
          <w:sz w:val="28"/>
          <w:szCs w:val="28"/>
        </w:rPr>
        <w:t>офіційно</w:t>
      </w:r>
      <w:r w:rsidR="00D70892" w:rsidRPr="005A3A58">
        <w:rPr>
          <w:rFonts w:ascii="Times New Roman" w:hAnsi="Times New Roman" w:cs="Times New Roman"/>
          <w:i/>
          <w:sz w:val="28"/>
          <w:szCs w:val="28"/>
        </w:rPr>
        <w:t>-</w:t>
      </w:r>
      <w:r w:rsidR="00D70892" w:rsidRPr="00095629">
        <w:rPr>
          <w:rFonts w:ascii="Times New Roman" w:hAnsi="Times New Roman" w:cs="Times New Roman"/>
          <w:i/>
          <w:sz w:val="28"/>
          <w:szCs w:val="28"/>
        </w:rPr>
        <w:t>сув</w:t>
      </w:r>
      <w:r w:rsidR="008935C5" w:rsidRPr="00095629">
        <w:rPr>
          <w:rFonts w:ascii="Times New Roman" w:hAnsi="Times New Roman" w:cs="Times New Roman"/>
          <w:i/>
          <w:sz w:val="28"/>
          <w:szCs w:val="28"/>
        </w:rPr>
        <w:t>орих</w:t>
      </w:r>
      <w:r w:rsidR="008935C5" w:rsidRPr="005A3A58">
        <w:rPr>
          <w:rFonts w:ascii="Times New Roman" w:hAnsi="Times New Roman" w:cs="Times New Roman"/>
          <w:i/>
          <w:sz w:val="28"/>
          <w:szCs w:val="28"/>
        </w:rPr>
        <w:t xml:space="preserve"> </w:t>
      </w:r>
      <w:r w:rsidR="008935C5" w:rsidRPr="00095629">
        <w:rPr>
          <w:rFonts w:ascii="Times New Roman" w:hAnsi="Times New Roman" w:cs="Times New Roman"/>
          <w:i/>
          <w:sz w:val="28"/>
          <w:szCs w:val="28"/>
        </w:rPr>
        <w:t>офіцерів</w:t>
      </w:r>
      <w:r w:rsidR="008935C5" w:rsidRPr="005A3A58">
        <w:rPr>
          <w:rFonts w:ascii="Times New Roman" w:hAnsi="Times New Roman" w:cs="Times New Roman"/>
          <w:i/>
          <w:sz w:val="28"/>
          <w:szCs w:val="28"/>
        </w:rPr>
        <w:t xml:space="preserve">, </w:t>
      </w:r>
      <w:r w:rsidR="008935C5" w:rsidRPr="00095629">
        <w:rPr>
          <w:rFonts w:ascii="Times New Roman" w:hAnsi="Times New Roman" w:cs="Times New Roman"/>
          <w:i/>
          <w:sz w:val="28"/>
          <w:szCs w:val="28"/>
        </w:rPr>
        <w:t>що</w:t>
      </w:r>
      <w:r w:rsidR="008935C5" w:rsidRPr="005A3A58">
        <w:rPr>
          <w:rFonts w:ascii="Times New Roman" w:hAnsi="Times New Roman" w:cs="Times New Roman"/>
          <w:i/>
          <w:sz w:val="28"/>
          <w:szCs w:val="28"/>
        </w:rPr>
        <w:t xml:space="preserve"> </w:t>
      </w:r>
      <w:r w:rsidR="008935C5" w:rsidRPr="00095629">
        <w:rPr>
          <w:rFonts w:ascii="Times New Roman" w:hAnsi="Times New Roman" w:cs="Times New Roman"/>
          <w:i/>
          <w:sz w:val="28"/>
          <w:szCs w:val="28"/>
        </w:rPr>
        <w:t>сидять</w:t>
      </w:r>
      <w:r w:rsidR="008935C5" w:rsidRPr="005A3A58">
        <w:rPr>
          <w:rFonts w:ascii="Times New Roman" w:hAnsi="Times New Roman" w:cs="Times New Roman"/>
          <w:i/>
          <w:sz w:val="28"/>
          <w:szCs w:val="28"/>
        </w:rPr>
        <w:t xml:space="preserve"> </w:t>
      </w:r>
      <w:r w:rsidR="008935C5" w:rsidRPr="00095629">
        <w:rPr>
          <w:rFonts w:ascii="Times New Roman" w:hAnsi="Times New Roman" w:cs="Times New Roman"/>
          <w:i/>
          <w:sz w:val="28"/>
          <w:szCs w:val="28"/>
        </w:rPr>
        <w:t>за</w:t>
      </w:r>
      <w:r w:rsidR="008935C5" w:rsidRPr="005A3A58">
        <w:rPr>
          <w:rFonts w:ascii="Times New Roman" w:hAnsi="Times New Roman" w:cs="Times New Roman"/>
          <w:i/>
          <w:sz w:val="28"/>
          <w:szCs w:val="28"/>
        </w:rPr>
        <w:t xml:space="preserve"> </w:t>
      </w:r>
      <w:r w:rsidR="008935C5" w:rsidRPr="00095629">
        <w:rPr>
          <w:rFonts w:ascii="Times New Roman" w:hAnsi="Times New Roman" w:cs="Times New Roman"/>
          <w:i/>
          <w:sz w:val="28"/>
          <w:szCs w:val="28"/>
        </w:rPr>
        <w:t>ним</w:t>
      </w:r>
      <w:r w:rsidR="00D70892" w:rsidRPr="005A3A58">
        <w:rPr>
          <w:rFonts w:ascii="Times New Roman" w:hAnsi="Times New Roman" w:cs="Times New Roman"/>
          <w:sz w:val="28"/>
          <w:szCs w:val="28"/>
        </w:rPr>
        <w:t xml:space="preserve"> </w:t>
      </w:r>
      <w:r w:rsidR="005A3A58">
        <w:rPr>
          <w:rFonts w:ascii="Times New Roman" w:hAnsi="Times New Roman" w:cs="Times New Roman"/>
          <w:sz w:val="28"/>
          <w:szCs w:val="28"/>
          <w:lang w:val="uk-UA"/>
        </w:rPr>
        <w:t xml:space="preserve">                             </w:t>
      </w:r>
      <w:proofErr w:type="gramStart"/>
      <w:r w:rsidR="005A3A58">
        <w:rPr>
          <w:rFonts w:ascii="Times New Roman" w:hAnsi="Times New Roman" w:cs="Times New Roman"/>
          <w:sz w:val="28"/>
          <w:szCs w:val="28"/>
          <w:lang w:val="uk-UA"/>
        </w:rPr>
        <w:t xml:space="preserve">   </w:t>
      </w:r>
      <w:r w:rsidR="008935C5" w:rsidRPr="005A3A58">
        <w:rPr>
          <w:rFonts w:ascii="Times New Roman" w:hAnsi="Times New Roman" w:cs="Times New Roman"/>
          <w:sz w:val="28"/>
          <w:szCs w:val="28"/>
        </w:rPr>
        <w:t>(</w:t>
      </w:r>
      <w:proofErr w:type="gramEnd"/>
      <w:r w:rsidR="008935C5" w:rsidRPr="00D73AFB">
        <w:rPr>
          <w:rFonts w:ascii="Times New Roman" w:hAnsi="Times New Roman" w:cs="Times New Roman"/>
          <w:sz w:val="28"/>
          <w:szCs w:val="28"/>
        </w:rPr>
        <w:t>Р</w:t>
      </w:r>
      <w:r w:rsidR="008935C5" w:rsidRPr="005A3A58">
        <w:rPr>
          <w:rFonts w:ascii="Times New Roman" w:hAnsi="Times New Roman" w:cs="Times New Roman"/>
          <w:sz w:val="28"/>
          <w:szCs w:val="28"/>
        </w:rPr>
        <w:t xml:space="preserve">. </w:t>
      </w:r>
      <w:r w:rsidR="008935C5" w:rsidRPr="00D73AFB">
        <w:rPr>
          <w:rFonts w:ascii="Times New Roman" w:hAnsi="Times New Roman" w:cs="Times New Roman"/>
          <w:sz w:val="28"/>
          <w:szCs w:val="28"/>
        </w:rPr>
        <w:t>Іваничук</w:t>
      </w:r>
      <w:r w:rsidR="00D70892" w:rsidRPr="005A3A58">
        <w:rPr>
          <w:rFonts w:ascii="Times New Roman" w:hAnsi="Times New Roman" w:cs="Times New Roman"/>
          <w:sz w:val="28"/>
          <w:szCs w:val="28"/>
        </w:rPr>
        <w:t>)</w:t>
      </w:r>
      <w:r w:rsidR="008935C5" w:rsidRPr="005A3A58">
        <w:rPr>
          <w:rFonts w:ascii="Times New Roman" w:hAnsi="Times New Roman" w:cs="Times New Roman"/>
          <w:sz w:val="28"/>
          <w:szCs w:val="28"/>
        </w:rPr>
        <w:t>.</w:t>
      </w:r>
    </w:p>
    <w:p w:rsidR="00F32AF4" w:rsidRPr="00D73AFB" w:rsidRDefault="00895C63"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7. О</w:t>
      </w:r>
      <w:r w:rsidR="00D70892" w:rsidRPr="00D73AFB">
        <w:rPr>
          <w:rFonts w:ascii="Times New Roman" w:hAnsi="Times New Roman" w:cs="Times New Roman"/>
          <w:sz w:val="28"/>
          <w:szCs w:val="28"/>
        </w:rPr>
        <w:t>значення з відтінком уподібнення, порівняння (</w:t>
      </w:r>
      <w:r w:rsidR="00D70892" w:rsidRPr="005A3A58">
        <w:rPr>
          <w:rFonts w:ascii="Times New Roman" w:hAnsi="Times New Roman" w:cs="Times New Roman"/>
          <w:i/>
          <w:sz w:val="28"/>
          <w:szCs w:val="28"/>
        </w:rPr>
        <w:t>сережки у вигляді півмісяця, ліки на кшталт касторки, люди типу Обломова, накидка на зразок плаща, краватка мотузкою</w:t>
      </w:r>
      <w:r w:rsidR="008935C5" w:rsidRPr="00D73AFB">
        <w:rPr>
          <w:rFonts w:ascii="Times New Roman" w:hAnsi="Times New Roman" w:cs="Times New Roman"/>
          <w:sz w:val="28"/>
          <w:szCs w:val="28"/>
        </w:rPr>
        <w:t xml:space="preserve">): </w:t>
      </w:r>
      <w:r w:rsidR="00F32AF4" w:rsidRPr="00095629">
        <w:rPr>
          <w:rFonts w:ascii="Times New Roman" w:hAnsi="Times New Roman" w:cs="Times New Roman"/>
          <w:i/>
          <w:sz w:val="28"/>
          <w:szCs w:val="28"/>
        </w:rPr>
        <w:t>Красуні з зачісками у вигляді кошиків, гвардійці в трикутних капелюхах, придворна знать з напудреними буклями - сотні гостей князя Таврійського поштиво розступилися</w:t>
      </w:r>
      <w:r w:rsidR="00F32AF4" w:rsidRPr="00D73AFB">
        <w:rPr>
          <w:rFonts w:ascii="Times New Roman" w:hAnsi="Times New Roman" w:cs="Times New Roman"/>
          <w:sz w:val="28"/>
          <w:szCs w:val="28"/>
        </w:rPr>
        <w:t xml:space="preserve"> (Р. Іваничук).</w:t>
      </w:r>
    </w:p>
    <w:p w:rsidR="00D70892" w:rsidRPr="00D73AFB" w:rsidRDefault="007053B1"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8</w:t>
      </w:r>
      <w:r w:rsidR="00AF3005" w:rsidRPr="00D73AFB">
        <w:rPr>
          <w:rFonts w:ascii="Times New Roman" w:hAnsi="Times New Roman" w:cs="Times New Roman"/>
          <w:sz w:val="28"/>
          <w:szCs w:val="28"/>
        </w:rPr>
        <w:t>. О</w:t>
      </w:r>
      <w:r w:rsidR="00D70892" w:rsidRPr="00D73AFB">
        <w:rPr>
          <w:rFonts w:ascii="Times New Roman" w:hAnsi="Times New Roman" w:cs="Times New Roman"/>
          <w:sz w:val="28"/>
          <w:szCs w:val="28"/>
        </w:rPr>
        <w:t>значення, ускладнені сем</w:t>
      </w:r>
      <w:r w:rsidR="005A3A58">
        <w:rPr>
          <w:rFonts w:ascii="Times New Roman" w:hAnsi="Times New Roman" w:cs="Times New Roman"/>
          <w:sz w:val="28"/>
          <w:szCs w:val="28"/>
          <w:lang w:val="uk-UA"/>
        </w:rPr>
        <w:t>ою</w:t>
      </w:r>
      <w:r w:rsidR="00D70892" w:rsidRPr="00D73AFB">
        <w:rPr>
          <w:rFonts w:ascii="Times New Roman" w:hAnsi="Times New Roman" w:cs="Times New Roman"/>
          <w:sz w:val="28"/>
          <w:szCs w:val="28"/>
        </w:rPr>
        <w:t xml:space="preserve"> </w:t>
      </w:r>
      <w:r w:rsidR="005A3A58" w:rsidRPr="005A3A58">
        <w:rPr>
          <w:rFonts w:ascii="Times New Roman" w:hAnsi="Times New Roman" w:cs="Times New Roman"/>
          <w:sz w:val="28"/>
          <w:szCs w:val="28"/>
        </w:rPr>
        <w:t>“</w:t>
      </w:r>
      <w:r w:rsidR="003A3453" w:rsidRPr="00D73AFB">
        <w:rPr>
          <w:rFonts w:ascii="Times New Roman" w:hAnsi="Times New Roman" w:cs="Times New Roman"/>
          <w:sz w:val="28"/>
          <w:szCs w:val="28"/>
        </w:rPr>
        <w:t>обстановки</w:t>
      </w:r>
      <w:r w:rsidR="005A3A58" w:rsidRPr="005A3A58">
        <w:rPr>
          <w:rFonts w:ascii="Times New Roman" w:hAnsi="Times New Roman" w:cs="Times New Roman"/>
          <w:sz w:val="28"/>
          <w:szCs w:val="28"/>
        </w:rPr>
        <w:t>”</w:t>
      </w:r>
      <w:r w:rsidR="003A3453" w:rsidRPr="00D73AFB">
        <w:rPr>
          <w:rFonts w:ascii="Times New Roman" w:hAnsi="Times New Roman" w:cs="Times New Roman"/>
          <w:sz w:val="28"/>
          <w:szCs w:val="28"/>
        </w:rPr>
        <w:t xml:space="preserve"> (ситуації) </w:t>
      </w:r>
      <w:r w:rsidR="00D70892" w:rsidRPr="00D73AFB">
        <w:rPr>
          <w:rFonts w:ascii="Times New Roman" w:hAnsi="Times New Roman" w:cs="Times New Roman"/>
          <w:sz w:val="28"/>
          <w:szCs w:val="28"/>
        </w:rPr>
        <w:t>(</w:t>
      </w:r>
      <w:r w:rsidR="00D70892" w:rsidRPr="005A3A58">
        <w:rPr>
          <w:rFonts w:ascii="Times New Roman" w:hAnsi="Times New Roman" w:cs="Times New Roman"/>
          <w:i/>
          <w:sz w:val="28"/>
          <w:szCs w:val="28"/>
        </w:rPr>
        <w:t>голоси в тиші, блиск на сонці</w:t>
      </w:r>
      <w:r w:rsidR="003A3453" w:rsidRPr="005A3A58">
        <w:rPr>
          <w:rFonts w:ascii="Times New Roman" w:hAnsi="Times New Roman" w:cs="Times New Roman"/>
          <w:i/>
          <w:sz w:val="28"/>
          <w:szCs w:val="28"/>
        </w:rPr>
        <w:t>, робота в шумі</w:t>
      </w:r>
      <w:r w:rsidR="003A3453" w:rsidRPr="00D73AFB">
        <w:rPr>
          <w:rFonts w:ascii="Times New Roman" w:hAnsi="Times New Roman" w:cs="Times New Roman"/>
          <w:sz w:val="28"/>
          <w:szCs w:val="28"/>
        </w:rPr>
        <w:t xml:space="preserve"> тощо</w:t>
      </w:r>
      <w:r w:rsidR="00D70892" w:rsidRPr="00D73AFB">
        <w:rPr>
          <w:rFonts w:ascii="Times New Roman" w:hAnsi="Times New Roman" w:cs="Times New Roman"/>
          <w:sz w:val="28"/>
          <w:szCs w:val="28"/>
        </w:rPr>
        <w:t>):</w:t>
      </w:r>
      <w:r w:rsidR="00D12B38" w:rsidRPr="00D73AFB">
        <w:rPr>
          <w:rFonts w:ascii="Times New Roman" w:hAnsi="Times New Roman" w:cs="Times New Roman"/>
          <w:sz w:val="28"/>
          <w:szCs w:val="28"/>
        </w:rPr>
        <w:t xml:space="preserve"> </w:t>
      </w:r>
      <w:r w:rsidR="00D12B38" w:rsidRPr="00095629">
        <w:rPr>
          <w:rFonts w:ascii="Times New Roman" w:hAnsi="Times New Roman" w:cs="Times New Roman"/>
          <w:i/>
          <w:sz w:val="28"/>
          <w:szCs w:val="28"/>
        </w:rPr>
        <w:t>Вона [Олюня</w:t>
      </w:r>
      <w:r w:rsidR="00AF3005" w:rsidRPr="00095629">
        <w:rPr>
          <w:rFonts w:ascii="Times New Roman" w:hAnsi="Times New Roman" w:cs="Times New Roman"/>
          <w:i/>
          <w:sz w:val="28"/>
          <w:szCs w:val="28"/>
        </w:rPr>
        <w:t>] потерла об коліно ланцюжок, помилувалася його яскрав</w:t>
      </w:r>
      <w:r w:rsidR="00D70892" w:rsidRPr="00095629">
        <w:rPr>
          <w:rFonts w:ascii="Times New Roman" w:hAnsi="Times New Roman" w:cs="Times New Roman"/>
          <w:i/>
          <w:sz w:val="28"/>
          <w:szCs w:val="28"/>
        </w:rPr>
        <w:t>им блиском на сонці</w:t>
      </w:r>
      <w:r w:rsidR="00D70892" w:rsidRPr="00D73AFB">
        <w:rPr>
          <w:rFonts w:ascii="Times New Roman" w:hAnsi="Times New Roman" w:cs="Times New Roman"/>
          <w:sz w:val="28"/>
          <w:szCs w:val="28"/>
        </w:rPr>
        <w:t>..</w:t>
      </w:r>
      <w:r w:rsidR="0043271B" w:rsidRPr="00D73AFB">
        <w:rPr>
          <w:rFonts w:ascii="Times New Roman" w:hAnsi="Times New Roman" w:cs="Times New Roman"/>
          <w:sz w:val="28"/>
          <w:szCs w:val="28"/>
        </w:rPr>
        <w:t>. (П. Загреб.</w:t>
      </w:r>
      <w:r w:rsidR="00D70892" w:rsidRPr="00D73AFB">
        <w:rPr>
          <w:rFonts w:ascii="Times New Roman" w:hAnsi="Times New Roman" w:cs="Times New Roman"/>
          <w:sz w:val="28"/>
          <w:szCs w:val="28"/>
        </w:rPr>
        <w:t>)</w:t>
      </w:r>
      <w:r w:rsidR="0043271B" w:rsidRPr="00D73AFB">
        <w:rPr>
          <w:rFonts w:ascii="Times New Roman" w:hAnsi="Times New Roman" w:cs="Times New Roman"/>
          <w:sz w:val="28"/>
          <w:szCs w:val="28"/>
        </w:rPr>
        <w:t>.</w:t>
      </w:r>
    </w:p>
    <w:p w:rsidR="00D70892" w:rsidRPr="00D73AFB" w:rsidRDefault="007053B1"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9</w:t>
      </w:r>
      <w:r w:rsidR="00AF3005" w:rsidRPr="00D73AFB">
        <w:rPr>
          <w:rFonts w:ascii="Times New Roman" w:hAnsi="Times New Roman" w:cs="Times New Roman"/>
          <w:sz w:val="28"/>
          <w:szCs w:val="28"/>
        </w:rPr>
        <w:t>. О</w:t>
      </w:r>
      <w:r w:rsidR="00D70892" w:rsidRPr="00D73AFB">
        <w:rPr>
          <w:rFonts w:ascii="Times New Roman" w:hAnsi="Times New Roman" w:cs="Times New Roman"/>
          <w:sz w:val="28"/>
          <w:szCs w:val="28"/>
        </w:rPr>
        <w:t>значення, ускладнені семантикою обставини стану (</w:t>
      </w:r>
      <w:r w:rsidR="009C68CB">
        <w:rPr>
          <w:rFonts w:ascii="Times New Roman" w:hAnsi="Times New Roman" w:cs="Times New Roman"/>
          <w:i/>
          <w:sz w:val="28"/>
          <w:szCs w:val="28"/>
        </w:rPr>
        <w:t>перебування у стані сум'яття,</w:t>
      </w:r>
      <w:r w:rsidR="009C68CB">
        <w:rPr>
          <w:rFonts w:ascii="Times New Roman" w:hAnsi="Times New Roman" w:cs="Times New Roman"/>
          <w:i/>
          <w:sz w:val="28"/>
          <w:szCs w:val="28"/>
          <w:lang w:val="uk-UA"/>
        </w:rPr>
        <w:t xml:space="preserve"> </w:t>
      </w:r>
      <w:r w:rsidR="00D70892" w:rsidRPr="005A3A58">
        <w:rPr>
          <w:rFonts w:ascii="Times New Roman" w:hAnsi="Times New Roman" w:cs="Times New Roman"/>
          <w:i/>
          <w:sz w:val="28"/>
          <w:szCs w:val="28"/>
        </w:rPr>
        <w:t>спокою, людина у стані афекту, дерева в інеї</w:t>
      </w:r>
      <w:r w:rsidR="00D70892" w:rsidRPr="00D73AFB">
        <w:rPr>
          <w:rFonts w:ascii="Times New Roman" w:hAnsi="Times New Roman" w:cs="Times New Roman"/>
          <w:sz w:val="28"/>
          <w:szCs w:val="28"/>
        </w:rPr>
        <w:t xml:space="preserve"> та ін.):</w:t>
      </w:r>
      <w:r w:rsidR="00AF3005" w:rsidRPr="00D73AFB">
        <w:rPr>
          <w:rFonts w:ascii="Times New Roman" w:hAnsi="Times New Roman" w:cs="Times New Roman"/>
          <w:sz w:val="28"/>
          <w:szCs w:val="28"/>
        </w:rPr>
        <w:t xml:space="preserve"> </w:t>
      </w:r>
      <w:r w:rsidR="00D70892" w:rsidRPr="00095629">
        <w:rPr>
          <w:rFonts w:ascii="Times New Roman" w:hAnsi="Times New Roman" w:cs="Times New Roman"/>
          <w:i/>
          <w:sz w:val="28"/>
          <w:szCs w:val="28"/>
        </w:rPr>
        <w:t>Моє перебування в</w:t>
      </w:r>
      <w:r w:rsidR="009978F7" w:rsidRPr="00095629">
        <w:rPr>
          <w:rFonts w:ascii="Times New Roman" w:hAnsi="Times New Roman" w:cs="Times New Roman"/>
          <w:i/>
          <w:sz w:val="28"/>
          <w:szCs w:val="28"/>
        </w:rPr>
        <w:t xml:space="preserve"> стані занепокоєння</w:t>
      </w:r>
      <w:r w:rsidR="003A3453" w:rsidRPr="00095629">
        <w:rPr>
          <w:rFonts w:ascii="Times New Roman" w:hAnsi="Times New Roman" w:cs="Times New Roman"/>
          <w:i/>
          <w:sz w:val="28"/>
          <w:szCs w:val="28"/>
        </w:rPr>
        <w:t xml:space="preserve"> тривало недовго; Л</w:t>
      </w:r>
      <w:r w:rsidR="00AF3005" w:rsidRPr="00095629">
        <w:rPr>
          <w:rFonts w:ascii="Times New Roman" w:hAnsi="Times New Roman" w:cs="Times New Roman"/>
          <w:i/>
          <w:sz w:val="28"/>
          <w:szCs w:val="28"/>
        </w:rPr>
        <w:t>юдина у стані афекту</w:t>
      </w:r>
      <w:r w:rsidR="003A3453" w:rsidRPr="00095629">
        <w:rPr>
          <w:rFonts w:ascii="Times New Roman" w:hAnsi="Times New Roman" w:cs="Times New Roman"/>
          <w:i/>
          <w:sz w:val="28"/>
          <w:szCs w:val="28"/>
        </w:rPr>
        <w:t xml:space="preserve"> дуже </w:t>
      </w:r>
      <w:proofErr w:type="gramStart"/>
      <w:r w:rsidR="003A3453" w:rsidRPr="00095629">
        <w:rPr>
          <w:rFonts w:ascii="Times New Roman" w:hAnsi="Times New Roman" w:cs="Times New Roman"/>
          <w:i/>
          <w:sz w:val="28"/>
          <w:szCs w:val="28"/>
        </w:rPr>
        <w:t>небезпечна</w:t>
      </w:r>
      <w:r w:rsidR="003A3453" w:rsidRPr="00D73AFB">
        <w:rPr>
          <w:rFonts w:ascii="Times New Roman" w:hAnsi="Times New Roman" w:cs="Times New Roman"/>
          <w:sz w:val="28"/>
          <w:szCs w:val="28"/>
        </w:rPr>
        <w:t xml:space="preserve"> </w:t>
      </w:r>
      <w:r w:rsidR="00AF3005" w:rsidRPr="00D73AFB">
        <w:rPr>
          <w:rFonts w:ascii="Times New Roman" w:hAnsi="Times New Roman" w:cs="Times New Roman"/>
          <w:sz w:val="28"/>
          <w:szCs w:val="28"/>
        </w:rPr>
        <w:t xml:space="preserve"> (</w:t>
      </w:r>
      <w:proofErr w:type="gramEnd"/>
      <w:r w:rsidR="00AF3005" w:rsidRPr="00D73AFB">
        <w:rPr>
          <w:rFonts w:ascii="Times New Roman" w:hAnsi="Times New Roman" w:cs="Times New Roman"/>
          <w:sz w:val="28"/>
          <w:szCs w:val="28"/>
        </w:rPr>
        <w:t>З розм.).</w:t>
      </w:r>
    </w:p>
    <w:p w:rsidR="00D70892" w:rsidRPr="00D73AFB" w:rsidRDefault="00D70892"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Бува</w:t>
      </w:r>
      <w:r w:rsidR="0043271B" w:rsidRPr="00D73AFB">
        <w:rPr>
          <w:rFonts w:ascii="Times New Roman" w:hAnsi="Times New Roman" w:cs="Times New Roman"/>
          <w:sz w:val="28"/>
          <w:szCs w:val="28"/>
        </w:rPr>
        <w:t>ють випадки, коли о</w:t>
      </w:r>
      <w:r w:rsidRPr="00D73AFB">
        <w:rPr>
          <w:rFonts w:ascii="Times New Roman" w:hAnsi="Times New Roman" w:cs="Times New Roman"/>
          <w:sz w:val="28"/>
          <w:szCs w:val="28"/>
        </w:rPr>
        <w:t xml:space="preserve">значення з додатковою </w:t>
      </w:r>
      <w:r w:rsidR="0043271B" w:rsidRPr="00D73AFB">
        <w:rPr>
          <w:rFonts w:ascii="Times New Roman" w:hAnsi="Times New Roman" w:cs="Times New Roman"/>
          <w:sz w:val="28"/>
          <w:szCs w:val="28"/>
        </w:rPr>
        <w:t>обставинною семантикою ускладнюються ще й об’єктним значенням. Тоді в</w:t>
      </w:r>
      <w:r w:rsidRPr="00D73AFB">
        <w:rPr>
          <w:rFonts w:ascii="Times New Roman" w:hAnsi="Times New Roman" w:cs="Times New Roman"/>
          <w:sz w:val="28"/>
          <w:szCs w:val="28"/>
        </w:rPr>
        <w:t xml:space="preserve"> одній словоформі поєднуються властивості відразу трьох другорядних членів речення. До таких словоф</w:t>
      </w:r>
      <w:r w:rsidR="0043271B" w:rsidRPr="00D73AFB">
        <w:rPr>
          <w:rFonts w:ascii="Times New Roman" w:hAnsi="Times New Roman" w:cs="Times New Roman"/>
          <w:sz w:val="28"/>
          <w:szCs w:val="28"/>
        </w:rPr>
        <w:t>орм можна поставити питання і означення, і додатка</w:t>
      </w:r>
      <w:r w:rsidRPr="00D73AFB">
        <w:rPr>
          <w:rFonts w:ascii="Times New Roman" w:hAnsi="Times New Roman" w:cs="Times New Roman"/>
          <w:sz w:val="28"/>
          <w:szCs w:val="28"/>
        </w:rPr>
        <w:t xml:space="preserve">, </w:t>
      </w:r>
      <w:r w:rsidR="0043271B" w:rsidRPr="00D73AFB">
        <w:rPr>
          <w:rFonts w:ascii="Times New Roman" w:hAnsi="Times New Roman" w:cs="Times New Roman"/>
          <w:sz w:val="28"/>
          <w:szCs w:val="28"/>
        </w:rPr>
        <w:t>і обставини, як-от</w:t>
      </w:r>
      <w:r w:rsidRPr="00D73AFB">
        <w:rPr>
          <w:rFonts w:ascii="Times New Roman" w:hAnsi="Times New Roman" w:cs="Times New Roman"/>
          <w:sz w:val="28"/>
          <w:szCs w:val="28"/>
        </w:rPr>
        <w:t>:</w:t>
      </w:r>
      <w:r w:rsidR="0043271B" w:rsidRPr="00D73AFB">
        <w:rPr>
          <w:rFonts w:ascii="Times New Roman" w:hAnsi="Times New Roman" w:cs="Times New Roman"/>
          <w:sz w:val="28"/>
          <w:szCs w:val="28"/>
        </w:rPr>
        <w:t xml:space="preserve"> </w:t>
      </w:r>
      <w:r w:rsidRPr="00095629">
        <w:rPr>
          <w:rFonts w:ascii="Times New Roman" w:hAnsi="Times New Roman" w:cs="Times New Roman"/>
          <w:i/>
          <w:sz w:val="28"/>
          <w:szCs w:val="28"/>
        </w:rPr>
        <w:t>Одного осіннього туманного ранку мій господар... побіг у крамницю навпроти за молоком</w:t>
      </w:r>
      <w:r w:rsidRPr="00D73AFB">
        <w:rPr>
          <w:rFonts w:ascii="Times New Roman" w:hAnsi="Times New Roman" w:cs="Times New Roman"/>
          <w:sz w:val="28"/>
          <w:szCs w:val="28"/>
        </w:rPr>
        <w:t xml:space="preserve"> (яким? </w:t>
      </w:r>
      <w:r w:rsidR="0069278D">
        <w:rPr>
          <w:rFonts w:ascii="Times New Roman" w:hAnsi="Times New Roman" w:cs="Times New Roman"/>
          <w:sz w:val="28"/>
          <w:szCs w:val="28"/>
          <w:lang w:val="uk-UA"/>
        </w:rPr>
        <w:t>з</w:t>
      </w:r>
      <w:r w:rsidRPr="00D73AFB">
        <w:rPr>
          <w:rFonts w:ascii="Times New Roman" w:hAnsi="Times New Roman" w:cs="Times New Roman"/>
          <w:sz w:val="28"/>
          <w:szCs w:val="28"/>
        </w:rPr>
        <w:t xml:space="preserve"> </w:t>
      </w:r>
      <w:r w:rsidR="0069278D">
        <w:rPr>
          <w:rFonts w:ascii="Times New Roman" w:hAnsi="Times New Roman" w:cs="Times New Roman"/>
          <w:sz w:val="28"/>
          <w:szCs w:val="28"/>
        </w:rPr>
        <w:t>якою метою</w:t>
      </w:r>
      <w:r w:rsidR="007053B1" w:rsidRPr="00D73AFB">
        <w:rPr>
          <w:rFonts w:ascii="Times New Roman" w:hAnsi="Times New Roman" w:cs="Times New Roman"/>
          <w:sz w:val="28"/>
          <w:szCs w:val="28"/>
        </w:rPr>
        <w:t xml:space="preserve">? для кого?) </w:t>
      </w:r>
      <w:r w:rsidR="007053B1" w:rsidRPr="00095629">
        <w:rPr>
          <w:rFonts w:ascii="Times New Roman" w:hAnsi="Times New Roman" w:cs="Times New Roman"/>
          <w:i/>
          <w:sz w:val="28"/>
          <w:szCs w:val="28"/>
        </w:rPr>
        <w:t>для дітей</w:t>
      </w:r>
      <w:r w:rsidR="0043271B" w:rsidRPr="00095629">
        <w:rPr>
          <w:rFonts w:ascii="Times New Roman" w:hAnsi="Times New Roman" w:cs="Times New Roman"/>
          <w:i/>
          <w:sz w:val="28"/>
          <w:szCs w:val="28"/>
        </w:rPr>
        <w:t>; Іван тесав дишель</w:t>
      </w:r>
      <w:r w:rsidR="0043271B" w:rsidRPr="00D73AFB">
        <w:rPr>
          <w:rFonts w:ascii="Times New Roman" w:hAnsi="Times New Roman" w:cs="Times New Roman"/>
          <w:sz w:val="28"/>
          <w:szCs w:val="28"/>
        </w:rPr>
        <w:t xml:space="preserve"> (який? навіщо? для чого?) </w:t>
      </w:r>
      <w:r w:rsidR="0043271B" w:rsidRPr="00095629">
        <w:rPr>
          <w:rFonts w:ascii="Times New Roman" w:hAnsi="Times New Roman" w:cs="Times New Roman"/>
          <w:i/>
          <w:sz w:val="28"/>
          <w:szCs w:val="28"/>
        </w:rPr>
        <w:t>для підводи</w:t>
      </w:r>
      <w:r w:rsidR="007053B1" w:rsidRPr="00D73AFB">
        <w:rPr>
          <w:rFonts w:ascii="Times New Roman" w:hAnsi="Times New Roman" w:cs="Times New Roman"/>
          <w:sz w:val="28"/>
          <w:szCs w:val="28"/>
        </w:rPr>
        <w:t xml:space="preserve"> (В. Лис</w:t>
      </w:r>
      <w:r w:rsidRPr="00D73AFB">
        <w:rPr>
          <w:rFonts w:ascii="Times New Roman" w:hAnsi="Times New Roman" w:cs="Times New Roman"/>
          <w:sz w:val="28"/>
          <w:szCs w:val="28"/>
        </w:rPr>
        <w:t>)</w:t>
      </w:r>
      <w:r w:rsidR="007053B1" w:rsidRPr="00D73AFB">
        <w:rPr>
          <w:rFonts w:ascii="Times New Roman" w:hAnsi="Times New Roman" w:cs="Times New Roman"/>
          <w:sz w:val="28"/>
          <w:szCs w:val="28"/>
        </w:rPr>
        <w:t>.</w:t>
      </w:r>
    </w:p>
    <w:p w:rsidR="00D70892" w:rsidRPr="00D73AFB" w:rsidRDefault="0043271B"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Неузгоджені о</w:t>
      </w:r>
      <w:r w:rsidR="00D70892" w:rsidRPr="00D73AFB">
        <w:rPr>
          <w:rFonts w:ascii="Times New Roman" w:hAnsi="Times New Roman" w:cs="Times New Roman"/>
          <w:sz w:val="28"/>
          <w:szCs w:val="28"/>
        </w:rPr>
        <w:t>значе</w:t>
      </w:r>
      <w:r w:rsidR="004345C6" w:rsidRPr="00D73AFB">
        <w:rPr>
          <w:rFonts w:ascii="Times New Roman" w:hAnsi="Times New Roman" w:cs="Times New Roman"/>
          <w:sz w:val="28"/>
          <w:szCs w:val="28"/>
        </w:rPr>
        <w:t>ння, ускладнені ознаками</w:t>
      </w:r>
      <w:r w:rsidRPr="00D73AFB">
        <w:rPr>
          <w:rFonts w:ascii="Times New Roman" w:hAnsi="Times New Roman" w:cs="Times New Roman"/>
          <w:sz w:val="28"/>
          <w:szCs w:val="28"/>
        </w:rPr>
        <w:t xml:space="preserve"> і додатка, і </w:t>
      </w:r>
      <w:r w:rsidR="00D70892" w:rsidRPr="00D73AFB">
        <w:rPr>
          <w:rFonts w:ascii="Times New Roman" w:hAnsi="Times New Roman" w:cs="Times New Roman"/>
          <w:sz w:val="28"/>
          <w:szCs w:val="28"/>
        </w:rPr>
        <w:t>обставини</w:t>
      </w:r>
      <w:r w:rsidR="00F44AD8" w:rsidRPr="00D73AFB">
        <w:rPr>
          <w:rFonts w:ascii="Times New Roman" w:hAnsi="Times New Roman" w:cs="Times New Roman"/>
          <w:sz w:val="28"/>
          <w:szCs w:val="28"/>
        </w:rPr>
        <w:t>,</w:t>
      </w:r>
      <w:r w:rsidR="00D70892" w:rsidRPr="00D73AFB">
        <w:rPr>
          <w:rFonts w:ascii="Times New Roman" w:hAnsi="Times New Roman" w:cs="Times New Roman"/>
          <w:sz w:val="28"/>
          <w:szCs w:val="28"/>
        </w:rPr>
        <w:t xml:space="preserve"> по-різному поєднують об'єктну та обставинну семантику.</w:t>
      </w:r>
      <w:r w:rsidR="003A3453" w:rsidRPr="00D73AFB">
        <w:rPr>
          <w:rFonts w:ascii="Times New Roman" w:hAnsi="Times New Roman" w:cs="Times New Roman"/>
          <w:sz w:val="28"/>
          <w:szCs w:val="28"/>
        </w:rPr>
        <w:t xml:space="preserve"> Виокремлю</w:t>
      </w:r>
      <w:r w:rsidR="00F44AD8" w:rsidRPr="00D73AFB">
        <w:rPr>
          <w:rFonts w:ascii="Times New Roman" w:hAnsi="Times New Roman" w:cs="Times New Roman"/>
          <w:sz w:val="28"/>
          <w:szCs w:val="28"/>
        </w:rPr>
        <w:t>ються такі о</w:t>
      </w:r>
      <w:r w:rsidR="003A3453" w:rsidRPr="00D73AFB">
        <w:rPr>
          <w:rFonts w:ascii="Times New Roman" w:hAnsi="Times New Roman" w:cs="Times New Roman"/>
          <w:sz w:val="28"/>
          <w:szCs w:val="28"/>
        </w:rPr>
        <w:t>значення, у яких</w:t>
      </w:r>
      <w:r w:rsidR="00D70892" w:rsidRPr="00D73AFB">
        <w:rPr>
          <w:rFonts w:ascii="Times New Roman" w:hAnsi="Times New Roman" w:cs="Times New Roman"/>
          <w:sz w:val="28"/>
          <w:szCs w:val="28"/>
        </w:rPr>
        <w:t xml:space="preserve"> обставинне значення яскравіше, ніж об'єктне</w:t>
      </w:r>
      <w:r w:rsidR="00D946F3" w:rsidRPr="00D73AFB">
        <w:rPr>
          <w:rFonts w:ascii="Times New Roman" w:hAnsi="Times New Roman" w:cs="Times New Roman"/>
          <w:sz w:val="28"/>
          <w:szCs w:val="28"/>
        </w:rPr>
        <w:t xml:space="preserve"> або навпаки, як-от</w:t>
      </w:r>
      <w:r w:rsidR="00D70892" w:rsidRPr="00D73AFB">
        <w:rPr>
          <w:rFonts w:ascii="Times New Roman" w:hAnsi="Times New Roman" w:cs="Times New Roman"/>
          <w:sz w:val="28"/>
          <w:szCs w:val="28"/>
        </w:rPr>
        <w:t>:</w:t>
      </w:r>
      <w:r w:rsidR="00F44AD8" w:rsidRPr="00D73AFB">
        <w:rPr>
          <w:rFonts w:ascii="Times New Roman" w:hAnsi="Times New Roman" w:cs="Times New Roman"/>
          <w:sz w:val="28"/>
          <w:szCs w:val="28"/>
        </w:rPr>
        <w:t xml:space="preserve"> </w:t>
      </w:r>
      <w:r w:rsidR="00095629" w:rsidRPr="00095629">
        <w:rPr>
          <w:rFonts w:ascii="Times New Roman" w:hAnsi="Times New Roman" w:cs="Times New Roman"/>
          <w:sz w:val="28"/>
          <w:szCs w:val="28"/>
        </w:rPr>
        <w:t>“</w:t>
      </w:r>
      <w:r w:rsidR="003736D0" w:rsidRPr="00095629">
        <w:rPr>
          <w:rFonts w:ascii="Times New Roman" w:hAnsi="Times New Roman" w:cs="Times New Roman"/>
          <w:i/>
          <w:sz w:val="28"/>
          <w:szCs w:val="28"/>
        </w:rPr>
        <w:t>Крізь просвіти</w:t>
      </w:r>
      <w:r w:rsidR="003736D0" w:rsidRPr="00D73AFB">
        <w:rPr>
          <w:rFonts w:ascii="Times New Roman" w:hAnsi="Times New Roman" w:cs="Times New Roman"/>
          <w:sz w:val="28"/>
          <w:szCs w:val="28"/>
        </w:rPr>
        <w:t xml:space="preserve"> (</w:t>
      </w:r>
      <w:proofErr w:type="gramStart"/>
      <w:r w:rsidR="003736D0" w:rsidRPr="00D73AFB">
        <w:rPr>
          <w:rFonts w:ascii="Times New Roman" w:hAnsi="Times New Roman" w:cs="Times New Roman"/>
          <w:sz w:val="28"/>
          <w:szCs w:val="28"/>
        </w:rPr>
        <w:t>які?,</w:t>
      </w:r>
      <w:proofErr w:type="gramEnd"/>
      <w:r w:rsidR="003736D0" w:rsidRPr="00D73AFB">
        <w:rPr>
          <w:rFonts w:ascii="Times New Roman" w:hAnsi="Times New Roman" w:cs="Times New Roman"/>
          <w:sz w:val="28"/>
          <w:szCs w:val="28"/>
        </w:rPr>
        <w:t xml:space="preserve"> де?, між чим?) </w:t>
      </w:r>
      <w:r w:rsidR="003736D0" w:rsidRPr="00095629">
        <w:rPr>
          <w:rFonts w:ascii="Times New Roman" w:hAnsi="Times New Roman" w:cs="Times New Roman"/>
          <w:i/>
          <w:sz w:val="28"/>
          <w:szCs w:val="28"/>
        </w:rPr>
        <w:t xml:space="preserve">між яблунями прозирали зелені бані </w:t>
      </w:r>
      <w:r w:rsidR="003736D0" w:rsidRPr="00095629">
        <w:rPr>
          <w:rFonts w:ascii="Times New Roman" w:hAnsi="Times New Roman" w:cs="Times New Roman"/>
          <w:i/>
          <w:sz w:val="28"/>
          <w:szCs w:val="28"/>
        </w:rPr>
        <w:lastRenderedPageBreak/>
        <w:t>Мгарського монастиря...</w:t>
      </w:r>
      <w:r w:rsidR="003736D0" w:rsidRPr="00D73AFB">
        <w:rPr>
          <w:rFonts w:ascii="Times New Roman" w:hAnsi="Times New Roman" w:cs="Times New Roman"/>
          <w:sz w:val="28"/>
          <w:szCs w:val="28"/>
        </w:rPr>
        <w:t>” (Р. Іваничук)</w:t>
      </w:r>
      <w:r w:rsidR="00552A65" w:rsidRPr="00D73AFB">
        <w:rPr>
          <w:rFonts w:ascii="Times New Roman" w:hAnsi="Times New Roman" w:cs="Times New Roman"/>
          <w:sz w:val="28"/>
          <w:szCs w:val="28"/>
        </w:rPr>
        <w:t xml:space="preserve">; </w:t>
      </w:r>
      <w:r w:rsidR="00552A65" w:rsidRPr="00095629">
        <w:rPr>
          <w:rFonts w:ascii="Times New Roman" w:hAnsi="Times New Roman" w:cs="Times New Roman"/>
          <w:i/>
          <w:sz w:val="28"/>
          <w:szCs w:val="28"/>
        </w:rPr>
        <w:t>Антошко мовчав, не знаючи, на чий бік стати: у сім’ї проклався водорозділ, і передчував бляхар, що миру між дітьми</w:t>
      </w:r>
      <w:r w:rsidR="00552A65" w:rsidRPr="00D73AFB">
        <w:rPr>
          <w:rFonts w:ascii="Times New Roman" w:hAnsi="Times New Roman" w:cs="Times New Roman"/>
          <w:sz w:val="28"/>
          <w:szCs w:val="28"/>
        </w:rPr>
        <w:t xml:space="preserve"> (якого?, між ким?, де?) </w:t>
      </w:r>
      <w:r w:rsidR="00552A65" w:rsidRPr="00095629">
        <w:rPr>
          <w:rFonts w:ascii="Times New Roman" w:hAnsi="Times New Roman" w:cs="Times New Roman"/>
          <w:i/>
          <w:sz w:val="28"/>
          <w:szCs w:val="28"/>
        </w:rPr>
        <w:t>він не дочекається</w:t>
      </w:r>
      <w:r w:rsidR="00552A65" w:rsidRPr="00D73AFB">
        <w:rPr>
          <w:rFonts w:ascii="Times New Roman" w:hAnsi="Times New Roman" w:cs="Times New Roman"/>
          <w:sz w:val="28"/>
          <w:szCs w:val="28"/>
        </w:rPr>
        <w:t xml:space="preserve"> (Р.Іваничук).</w:t>
      </w:r>
      <w:r w:rsidR="004345C6" w:rsidRPr="00D73AFB">
        <w:rPr>
          <w:rFonts w:ascii="Times New Roman" w:hAnsi="Times New Roman" w:cs="Times New Roman"/>
          <w:sz w:val="28"/>
          <w:szCs w:val="28"/>
        </w:rPr>
        <w:t xml:space="preserve"> </w:t>
      </w:r>
      <w:r w:rsidR="00D70892" w:rsidRPr="00D73AFB">
        <w:rPr>
          <w:rFonts w:ascii="Times New Roman" w:hAnsi="Times New Roman" w:cs="Times New Roman"/>
          <w:sz w:val="28"/>
          <w:szCs w:val="28"/>
        </w:rPr>
        <w:t xml:space="preserve">Домінування обставинного </w:t>
      </w:r>
      <w:r w:rsidR="00F44AD8" w:rsidRPr="00D73AFB">
        <w:rPr>
          <w:rFonts w:ascii="Times New Roman" w:hAnsi="Times New Roman" w:cs="Times New Roman"/>
          <w:sz w:val="28"/>
          <w:szCs w:val="28"/>
        </w:rPr>
        <w:t xml:space="preserve">чи об’єктного </w:t>
      </w:r>
      <w:r w:rsidR="00D70892" w:rsidRPr="00D73AFB">
        <w:rPr>
          <w:rFonts w:ascii="Times New Roman" w:hAnsi="Times New Roman" w:cs="Times New Roman"/>
          <w:sz w:val="28"/>
          <w:szCs w:val="28"/>
        </w:rPr>
        <w:t>зна</w:t>
      </w:r>
      <w:r w:rsidR="00F44AD8" w:rsidRPr="00D73AFB">
        <w:rPr>
          <w:rFonts w:ascii="Times New Roman" w:hAnsi="Times New Roman" w:cs="Times New Roman"/>
          <w:sz w:val="28"/>
          <w:szCs w:val="28"/>
        </w:rPr>
        <w:t>чення залежить від лексико-граматичного</w:t>
      </w:r>
      <w:r w:rsidR="00D70892" w:rsidRPr="00D73AFB">
        <w:rPr>
          <w:rFonts w:ascii="Times New Roman" w:hAnsi="Times New Roman" w:cs="Times New Roman"/>
          <w:sz w:val="28"/>
          <w:szCs w:val="28"/>
        </w:rPr>
        <w:t xml:space="preserve"> значе</w:t>
      </w:r>
      <w:r w:rsidR="00224885" w:rsidRPr="00D73AFB">
        <w:rPr>
          <w:rFonts w:ascii="Times New Roman" w:hAnsi="Times New Roman" w:cs="Times New Roman"/>
          <w:sz w:val="28"/>
          <w:szCs w:val="28"/>
        </w:rPr>
        <w:t>ння</w:t>
      </w:r>
      <w:r w:rsidR="00F44AD8" w:rsidRPr="00D73AFB">
        <w:rPr>
          <w:rFonts w:ascii="Times New Roman" w:hAnsi="Times New Roman" w:cs="Times New Roman"/>
          <w:sz w:val="28"/>
          <w:szCs w:val="28"/>
        </w:rPr>
        <w:t xml:space="preserve"> іменників та функціональної семантики</w:t>
      </w:r>
      <w:r w:rsidR="00D70892" w:rsidRPr="00D73AFB">
        <w:rPr>
          <w:rFonts w:ascii="Times New Roman" w:hAnsi="Times New Roman" w:cs="Times New Roman"/>
          <w:sz w:val="28"/>
          <w:szCs w:val="28"/>
        </w:rPr>
        <w:t xml:space="preserve"> прийменників.</w:t>
      </w:r>
      <w:r w:rsidR="00D946F3" w:rsidRPr="00D73AFB">
        <w:rPr>
          <w:rFonts w:ascii="Times New Roman" w:hAnsi="Times New Roman" w:cs="Times New Roman"/>
          <w:sz w:val="28"/>
          <w:szCs w:val="28"/>
        </w:rPr>
        <w:t xml:space="preserve"> </w:t>
      </w:r>
      <w:r w:rsidR="00D70892" w:rsidRPr="00D73AFB">
        <w:rPr>
          <w:rFonts w:ascii="Times New Roman" w:hAnsi="Times New Roman" w:cs="Times New Roman"/>
          <w:sz w:val="28"/>
          <w:szCs w:val="28"/>
        </w:rPr>
        <w:t>Атрибутивне значенн</w:t>
      </w:r>
      <w:r w:rsidR="00224885" w:rsidRPr="00D73AFB">
        <w:rPr>
          <w:rFonts w:ascii="Times New Roman" w:hAnsi="Times New Roman" w:cs="Times New Roman"/>
          <w:sz w:val="28"/>
          <w:szCs w:val="28"/>
        </w:rPr>
        <w:t>я переважає, коли неузгоджене о</w:t>
      </w:r>
      <w:r w:rsidR="00D70892" w:rsidRPr="00D73AFB">
        <w:rPr>
          <w:rFonts w:ascii="Times New Roman" w:hAnsi="Times New Roman" w:cs="Times New Roman"/>
          <w:sz w:val="28"/>
          <w:szCs w:val="28"/>
        </w:rPr>
        <w:t>значення</w:t>
      </w:r>
      <w:r w:rsidR="00095629">
        <w:rPr>
          <w:rFonts w:ascii="Times New Roman" w:hAnsi="Times New Roman" w:cs="Times New Roman"/>
          <w:sz w:val="28"/>
          <w:szCs w:val="28"/>
        </w:rPr>
        <w:t xml:space="preserve"> поєднується </w:t>
      </w:r>
      <w:r w:rsidR="00224885" w:rsidRPr="00D73AFB">
        <w:rPr>
          <w:rFonts w:ascii="Times New Roman" w:hAnsi="Times New Roman" w:cs="Times New Roman"/>
          <w:sz w:val="28"/>
          <w:szCs w:val="28"/>
        </w:rPr>
        <w:t xml:space="preserve">насамперед </w:t>
      </w:r>
      <w:r w:rsidR="00D946F3" w:rsidRPr="00D73AFB">
        <w:rPr>
          <w:rFonts w:ascii="Times New Roman" w:hAnsi="Times New Roman" w:cs="Times New Roman"/>
          <w:sz w:val="28"/>
          <w:szCs w:val="28"/>
        </w:rPr>
        <w:t xml:space="preserve">з </w:t>
      </w:r>
      <w:r w:rsidR="00224885" w:rsidRPr="00D73AFB">
        <w:rPr>
          <w:rFonts w:ascii="Times New Roman" w:hAnsi="Times New Roman" w:cs="Times New Roman"/>
          <w:sz w:val="28"/>
          <w:szCs w:val="28"/>
        </w:rPr>
        <w:t>конкретно-</w:t>
      </w:r>
      <w:r w:rsidR="00D946F3" w:rsidRPr="00D73AFB">
        <w:rPr>
          <w:rFonts w:ascii="Times New Roman" w:hAnsi="Times New Roman" w:cs="Times New Roman"/>
          <w:sz w:val="28"/>
          <w:szCs w:val="28"/>
        </w:rPr>
        <w:t>предметним іменником</w:t>
      </w:r>
      <w:r w:rsidR="00552A65" w:rsidRPr="00D73AFB">
        <w:rPr>
          <w:rFonts w:ascii="Times New Roman" w:hAnsi="Times New Roman" w:cs="Times New Roman"/>
          <w:sz w:val="28"/>
          <w:szCs w:val="28"/>
        </w:rPr>
        <w:t>. У такому випадку</w:t>
      </w:r>
      <w:r w:rsidR="004345C6" w:rsidRPr="00D73AFB">
        <w:rPr>
          <w:rFonts w:ascii="Times New Roman" w:hAnsi="Times New Roman" w:cs="Times New Roman"/>
          <w:sz w:val="28"/>
          <w:szCs w:val="28"/>
        </w:rPr>
        <w:t xml:space="preserve"> при</w:t>
      </w:r>
      <w:r w:rsidR="00D70892" w:rsidRPr="00D73AFB">
        <w:rPr>
          <w:rFonts w:ascii="Times New Roman" w:hAnsi="Times New Roman" w:cs="Times New Roman"/>
          <w:sz w:val="28"/>
          <w:szCs w:val="28"/>
        </w:rPr>
        <w:t xml:space="preserve"> поєднанні стриж</w:t>
      </w:r>
      <w:r w:rsidR="004345C6" w:rsidRPr="00D73AFB">
        <w:rPr>
          <w:rFonts w:ascii="Times New Roman" w:hAnsi="Times New Roman" w:cs="Times New Roman"/>
          <w:sz w:val="28"/>
          <w:szCs w:val="28"/>
        </w:rPr>
        <w:t>невого слова та неузгодженого о</w:t>
      </w:r>
      <w:r w:rsidR="00D70892" w:rsidRPr="00D73AFB">
        <w:rPr>
          <w:rFonts w:ascii="Times New Roman" w:hAnsi="Times New Roman" w:cs="Times New Roman"/>
          <w:sz w:val="28"/>
          <w:szCs w:val="28"/>
        </w:rPr>
        <w:t>значення встановлюються а</w:t>
      </w:r>
      <w:r w:rsidR="004345C6" w:rsidRPr="00D73AFB">
        <w:rPr>
          <w:rFonts w:ascii="Times New Roman" w:hAnsi="Times New Roman" w:cs="Times New Roman"/>
          <w:sz w:val="28"/>
          <w:szCs w:val="28"/>
        </w:rPr>
        <w:t>трибутивні синтаксичні відношення</w:t>
      </w:r>
      <w:r w:rsidR="00D70892" w:rsidRPr="00D73AFB">
        <w:rPr>
          <w:rFonts w:ascii="Times New Roman" w:hAnsi="Times New Roman" w:cs="Times New Roman"/>
          <w:sz w:val="28"/>
          <w:szCs w:val="28"/>
        </w:rPr>
        <w:t xml:space="preserve">. Субстантивні семи головного </w:t>
      </w:r>
      <w:r w:rsidR="004345C6" w:rsidRPr="00D73AFB">
        <w:rPr>
          <w:rFonts w:ascii="Times New Roman" w:hAnsi="Times New Roman" w:cs="Times New Roman"/>
          <w:sz w:val="28"/>
          <w:szCs w:val="28"/>
        </w:rPr>
        <w:t>слова підтримують властивості означення залежної словоформи</w:t>
      </w:r>
      <w:r w:rsidR="00D70892" w:rsidRPr="00D73AFB">
        <w:rPr>
          <w:rFonts w:ascii="Times New Roman" w:hAnsi="Times New Roman" w:cs="Times New Roman"/>
          <w:sz w:val="28"/>
          <w:szCs w:val="28"/>
        </w:rPr>
        <w:t>.</w:t>
      </w:r>
      <w:r w:rsidR="004345C6" w:rsidRPr="00D73AFB">
        <w:rPr>
          <w:rFonts w:ascii="Times New Roman" w:hAnsi="Times New Roman" w:cs="Times New Roman"/>
          <w:sz w:val="28"/>
          <w:szCs w:val="28"/>
        </w:rPr>
        <w:t xml:space="preserve"> </w:t>
      </w:r>
    </w:p>
    <w:p w:rsidR="00D70892" w:rsidRPr="00D73AFB" w:rsidRDefault="00D70892"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При встановленні співвідношення атрибутивного та обстави</w:t>
      </w:r>
      <w:r w:rsidR="00224885" w:rsidRPr="00D73AFB">
        <w:rPr>
          <w:rFonts w:ascii="Times New Roman" w:hAnsi="Times New Roman" w:cs="Times New Roman"/>
          <w:sz w:val="28"/>
          <w:szCs w:val="28"/>
        </w:rPr>
        <w:t>нного значень у неузгодженому о</w:t>
      </w:r>
      <w:r w:rsidRPr="00D73AFB">
        <w:rPr>
          <w:rFonts w:ascii="Times New Roman" w:hAnsi="Times New Roman" w:cs="Times New Roman"/>
          <w:sz w:val="28"/>
          <w:szCs w:val="28"/>
        </w:rPr>
        <w:t xml:space="preserve">значенні слід враховувати, що одним </w:t>
      </w:r>
      <w:r w:rsidR="00224885" w:rsidRPr="00D73AFB">
        <w:rPr>
          <w:rFonts w:ascii="Times New Roman" w:hAnsi="Times New Roman" w:cs="Times New Roman"/>
          <w:sz w:val="28"/>
          <w:szCs w:val="28"/>
        </w:rPr>
        <w:t>із</w:t>
      </w:r>
      <w:r w:rsidRPr="00D73AFB">
        <w:rPr>
          <w:rFonts w:ascii="Times New Roman" w:hAnsi="Times New Roman" w:cs="Times New Roman"/>
          <w:sz w:val="28"/>
          <w:szCs w:val="28"/>
        </w:rPr>
        <w:t xml:space="preserve"> маркерів атрибутивного значення є можливіст</w:t>
      </w:r>
      <w:r w:rsidR="00552A65" w:rsidRPr="00D73AFB">
        <w:rPr>
          <w:rFonts w:ascii="Times New Roman" w:hAnsi="Times New Roman" w:cs="Times New Roman"/>
          <w:sz w:val="28"/>
          <w:szCs w:val="28"/>
        </w:rPr>
        <w:t>ь трансформування</w:t>
      </w:r>
      <w:r w:rsidR="00224885" w:rsidRPr="00D73AFB">
        <w:rPr>
          <w:rFonts w:ascii="Times New Roman" w:hAnsi="Times New Roman" w:cs="Times New Roman"/>
          <w:sz w:val="28"/>
          <w:szCs w:val="28"/>
        </w:rPr>
        <w:t xml:space="preserve"> неузгодженого о</w:t>
      </w:r>
      <w:r w:rsidRPr="00D73AFB">
        <w:rPr>
          <w:rFonts w:ascii="Times New Roman" w:hAnsi="Times New Roman" w:cs="Times New Roman"/>
          <w:sz w:val="28"/>
          <w:szCs w:val="28"/>
        </w:rPr>
        <w:t>зн</w:t>
      </w:r>
      <w:r w:rsidR="00224885" w:rsidRPr="00D73AFB">
        <w:rPr>
          <w:rFonts w:ascii="Times New Roman" w:hAnsi="Times New Roman" w:cs="Times New Roman"/>
          <w:sz w:val="28"/>
          <w:szCs w:val="28"/>
        </w:rPr>
        <w:t xml:space="preserve">ачення в узгоджене: </w:t>
      </w:r>
      <w:r w:rsidR="00224885" w:rsidRPr="0069278D">
        <w:rPr>
          <w:rFonts w:ascii="Times New Roman" w:hAnsi="Times New Roman" w:cs="Times New Roman"/>
          <w:i/>
          <w:sz w:val="28"/>
          <w:szCs w:val="28"/>
        </w:rPr>
        <w:t>двері на балкон – б</w:t>
      </w:r>
      <w:r w:rsidRPr="0069278D">
        <w:rPr>
          <w:rFonts w:ascii="Times New Roman" w:hAnsi="Times New Roman" w:cs="Times New Roman"/>
          <w:i/>
          <w:sz w:val="28"/>
          <w:szCs w:val="28"/>
        </w:rPr>
        <w:t>алконні двері, шафа для книг - кн</w:t>
      </w:r>
      <w:r w:rsidR="00224885" w:rsidRPr="0069278D">
        <w:rPr>
          <w:rFonts w:ascii="Times New Roman" w:hAnsi="Times New Roman" w:cs="Times New Roman"/>
          <w:i/>
          <w:sz w:val="28"/>
          <w:szCs w:val="28"/>
        </w:rPr>
        <w:t>ижкова шафа</w:t>
      </w:r>
      <w:r w:rsidRPr="0069278D">
        <w:rPr>
          <w:rFonts w:ascii="Times New Roman" w:hAnsi="Times New Roman" w:cs="Times New Roman"/>
          <w:i/>
          <w:sz w:val="28"/>
          <w:szCs w:val="28"/>
        </w:rPr>
        <w:t xml:space="preserve">; </w:t>
      </w:r>
      <w:r w:rsidR="00224885" w:rsidRPr="0069278D">
        <w:rPr>
          <w:rFonts w:ascii="Times New Roman" w:hAnsi="Times New Roman" w:cs="Times New Roman"/>
          <w:i/>
          <w:sz w:val="28"/>
          <w:szCs w:val="28"/>
        </w:rPr>
        <w:t>ліс взимку - зимовий ліс, хатинка в лісі - лісова хатин</w:t>
      </w:r>
      <w:r w:rsidRPr="0069278D">
        <w:rPr>
          <w:rFonts w:ascii="Times New Roman" w:hAnsi="Times New Roman" w:cs="Times New Roman"/>
          <w:i/>
          <w:sz w:val="28"/>
          <w:szCs w:val="28"/>
        </w:rPr>
        <w:t xml:space="preserve">ка, дядько з Києва - </w:t>
      </w:r>
      <w:r w:rsidR="00224885" w:rsidRPr="0069278D">
        <w:rPr>
          <w:rFonts w:ascii="Times New Roman" w:hAnsi="Times New Roman" w:cs="Times New Roman"/>
          <w:i/>
          <w:sz w:val="28"/>
          <w:szCs w:val="28"/>
        </w:rPr>
        <w:t>київський дядько; вокзал у Львові — львівський вокзал</w:t>
      </w:r>
      <w:r w:rsidRPr="00D73AFB">
        <w:rPr>
          <w:rFonts w:ascii="Times New Roman" w:hAnsi="Times New Roman" w:cs="Times New Roman"/>
          <w:sz w:val="28"/>
          <w:szCs w:val="28"/>
        </w:rPr>
        <w:t xml:space="preserve"> тощо.</w:t>
      </w:r>
    </w:p>
    <w:p w:rsidR="00D70892" w:rsidRPr="00D73AFB" w:rsidRDefault="00D70892" w:rsidP="00095629">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Тотожності значень у зазначених паралельних конструкціях немає. Найзагальніша відмінність полягає в тому, щ</w:t>
      </w:r>
      <w:r w:rsidR="007D4EA3" w:rsidRPr="00D73AFB">
        <w:rPr>
          <w:rFonts w:ascii="Times New Roman" w:hAnsi="Times New Roman" w:cs="Times New Roman"/>
          <w:sz w:val="28"/>
          <w:szCs w:val="28"/>
        </w:rPr>
        <w:t>о конструкції з неузгодженими о</w:t>
      </w:r>
      <w:r w:rsidRPr="00D73AFB">
        <w:rPr>
          <w:rFonts w:ascii="Times New Roman" w:hAnsi="Times New Roman" w:cs="Times New Roman"/>
          <w:sz w:val="28"/>
          <w:szCs w:val="28"/>
        </w:rPr>
        <w:t>значеннями дають нам можливість усвідомити відношення між двома предметами, оскільки і головні, і залежні словоформи в таких конструкціях зберігають категоріальне значення іменника — значення предметності. У синонімічних сл</w:t>
      </w:r>
      <w:r w:rsidR="007D4EA3" w:rsidRPr="00D73AFB">
        <w:rPr>
          <w:rFonts w:ascii="Times New Roman" w:hAnsi="Times New Roman" w:cs="Times New Roman"/>
          <w:sz w:val="28"/>
          <w:szCs w:val="28"/>
        </w:rPr>
        <w:t xml:space="preserve">овосполученнях із узгодженими </w:t>
      </w:r>
      <w:proofErr w:type="gramStart"/>
      <w:r w:rsidR="007D4EA3" w:rsidRPr="00D73AFB">
        <w:rPr>
          <w:rFonts w:ascii="Times New Roman" w:hAnsi="Times New Roman" w:cs="Times New Roman"/>
          <w:sz w:val="28"/>
          <w:szCs w:val="28"/>
        </w:rPr>
        <w:t>означеннями  усвідомлюємо</w:t>
      </w:r>
      <w:proofErr w:type="gramEnd"/>
      <w:r w:rsidRPr="00D73AFB">
        <w:rPr>
          <w:rFonts w:ascii="Times New Roman" w:hAnsi="Times New Roman" w:cs="Times New Roman"/>
          <w:sz w:val="28"/>
          <w:szCs w:val="28"/>
        </w:rPr>
        <w:t xml:space="preserve"> один предмет: лісові звуки, сільський день, м</w:t>
      </w:r>
      <w:r w:rsidR="007D4EA3" w:rsidRPr="00D73AFB">
        <w:rPr>
          <w:rFonts w:ascii="Times New Roman" w:hAnsi="Times New Roman" w:cs="Times New Roman"/>
          <w:sz w:val="28"/>
          <w:szCs w:val="28"/>
        </w:rPr>
        <w:t>іські вулиці</w:t>
      </w:r>
      <w:r w:rsidRPr="00D73AFB">
        <w:rPr>
          <w:rFonts w:ascii="Times New Roman" w:hAnsi="Times New Roman" w:cs="Times New Roman"/>
          <w:sz w:val="28"/>
          <w:szCs w:val="28"/>
        </w:rPr>
        <w:t>, березове листя тощо.</w:t>
      </w:r>
    </w:p>
    <w:p w:rsidR="00D70892" w:rsidRPr="00D73AFB" w:rsidRDefault="00D70892"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Атрибутивна семан</w:t>
      </w:r>
      <w:r w:rsidR="007D4EA3" w:rsidRPr="00D73AFB">
        <w:rPr>
          <w:rFonts w:ascii="Times New Roman" w:hAnsi="Times New Roman" w:cs="Times New Roman"/>
          <w:sz w:val="28"/>
          <w:szCs w:val="28"/>
        </w:rPr>
        <w:t>тика при заміні неузгодженого означення узгодженим</w:t>
      </w:r>
      <w:r w:rsidRPr="00D73AFB">
        <w:rPr>
          <w:rFonts w:ascii="Times New Roman" w:hAnsi="Times New Roman" w:cs="Times New Roman"/>
          <w:sz w:val="28"/>
          <w:szCs w:val="28"/>
        </w:rPr>
        <w:t xml:space="preserve"> посилюється</w:t>
      </w:r>
      <w:r w:rsidR="007D4EA3" w:rsidRPr="00D73AFB">
        <w:rPr>
          <w:rFonts w:ascii="Times New Roman" w:hAnsi="Times New Roman" w:cs="Times New Roman"/>
          <w:sz w:val="28"/>
          <w:szCs w:val="28"/>
        </w:rPr>
        <w:t>, а</w:t>
      </w:r>
      <w:r w:rsidRPr="00D73AFB">
        <w:rPr>
          <w:rFonts w:ascii="Times New Roman" w:hAnsi="Times New Roman" w:cs="Times New Roman"/>
          <w:sz w:val="28"/>
          <w:szCs w:val="28"/>
        </w:rPr>
        <w:t xml:space="preserve"> послаблюється обставинне значення, яке втрачає свою синтаксичність та виражається лексично (за допомогою кореня).</w:t>
      </w:r>
      <w:r w:rsidR="007D4EA3" w:rsidRPr="00D73AFB">
        <w:rPr>
          <w:rFonts w:ascii="Times New Roman" w:hAnsi="Times New Roman" w:cs="Times New Roman"/>
          <w:sz w:val="28"/>
          <w:szCs w:val="28"/>
        </w:rPr>
        <w:t xml:space="preserve"> </w:t>
      </w:r>
      <w:r w:rsidRPr="00D73AFB">
        <w:rPr>
          <w:rFonts w:ascii="Times New Roman" w:hAnsi="Times New Roman" w:cs="Times New Roman"/>
          <w:sz w:val="28"/>
          <w:szCs w:val="28"/>
        </w:rPr>
        <w:t>Не завжди</w:t>
      </w:r>
      <w:r w:rsidR="007D4EA3" w:rsidRPr="00D73AFB">
        <w:rPr>
          <w:rFonts w:ascii="Times New Roman" w:hAnsi="Times New Roman" w:cs="Times New Roman"/>
          <w:sz w:val="28"/>
          <w:szCs w:val="28"/>
        </w:rPr>
        <w:t xml:space="preserve"> можлива заміна неузгодженого о</w:t>
      </w:r>
      <w:r w:rsidRPr="00D73AFB">
        <w:rPr>
          <w:rFonts w:ascii="Times New Roman" w:hAnsi="Times New Roman" w:cs="Times New Roman"/>
          <w:sz w:val="28"/>
          <w:szCs w:val="28"/>
        </w:rPr>
        <w:t>значення узгодженим (пор</w:t>
      </w:r>
      <w:r w:rsidRPr="0069278D">
        <w:rPr>
          <w:rFonts w:ascii="Times New Roman" w:hAnsi="Times New Roman" w:cs="Times New Roman"/>
          <w:i/>
          <w:sz w:val="28"/>
          <w:szCs w:val="28"/>
        </w:rPr>
        <w:t xml:space="preserve">.: вода в річці, в морі - річкова, морська вода, але вода в ставку; двері на балкон, в кімнату - балконні, кімнатні двері, </w:t>
      </w:r>
      <w:r w:rsidRPr="0069278D">
        <w:rPr>
          <w:rFonts w:ascii="Times New Roman" w:hAnsi="Times New Roman" w:cs="Times New Roman"/>
          <w:sz w:val="28"/>
          <w:szCs w:val="28"/>
        </w:rPr>
        <w:t xml:space="preserve">але </w:t>
      </w:r>
      <w:r w:rsidRPr="0069278D">
        <w:rPr>
          <w:rFonts w:ascii="Times New Roman" w:hAnsi="Times New Roman" w:cs="Times New Roman"/>
          <w:i/>
          <w:sz w:val="28"/>
          <w:szCs w:val="28"/>
        </w:rPr>
        <w:t>двері у вітальню</w:t>
      </w:r>
      <w:r w:rsidRPr="00D73AFB">
        <w:rPr>
          <w:rFonts w:ascii="Times New Roman" w:hAnsi="Times New Roman" w:cs="Times New Roman"/>
          <w:sz w:val="28"/>
          <w:szCs w:val="28"/>
        </w:rPr>
        <w:t>). Різні при</w:t>
      </w:r>
      <w:r w:rsidR="007053B1" w:rsidRPr="00D73AFB">
        <w:rPr>
          <w:rFonts w:ascii="Times New Roman" w:hAnsi="Times New Roman" w:cs="Times New Roman"/>
          <w:sz w:val="28"/>
          <w:szCs w:val="28"/>
        </w:rPr>
        <w:t>чини можуть перешкоджати заміні:</w:t>
      </w:r>
    </w:p>
    <w:p w:rsidR="00D70892" w:rsidRPr="00FA657B" w:rsidRDefault="00D70892" w:rsidP="00FA657B">
      <w:pPr>
        <w:spacing w:after="0" w:line="360" w:lineRule="auto"/>
        <w:jc w:val="both"/>
        <w:rPr>
          <w:rFonts w:ascii="Times New Roman" w:hAnsi="Times New Roman" w:cs="Times New Roman"/>
          <w:i/>
          <w:sz w:val="28"/>
          <w:szCs w:val="28"/>
        </w:rPr>
      </w:pPr>
      <w:r w:rsidRPr="00D73AFB">
        <w:rPr>
          <w:rFonts w:ascii="Times New Roman" w:hAnsi="Times New Roman" w:cs="Times New Roman"/>
          <w:sz w:val="28"/>
          <w:szCs w:val="28"/>
        </w:rPr>
        <w:t xml:space="preserve">1. Заміна неузгодженого </w:t>
      </w:r>
      <w:r w:rsidR="004345C6" w:rsidRPr="00D73AFB">
        <w:rPr>
          <w:rFonts w:ascii="Times New Roman" w:hAnsi="Times New Roman" w:cs="Times New Roman"/>
          <w:sz w:val="28"/>
          <w:szCs w:val="28"/>
        </w:rPr>
        <w:t>о</w:t>
      </w:r>
      <w:r w:rsidRPr="00D73AFB">
        <w:rPr>
          <w:rFonts w:ascii="Times New Roman" w:hAnsi="Times New Roman" w:cs="Times New Roman"/>
          <w:sz w:val="28"/>
          <w:szCs w:val="28"/>
        </w:rPr>
        <w:t>значення узгодженим</w:t>
      </w:r>
      <w:r w:rsidR="007053B1" w:rsidRPr="00D73AFB">
        <w:rPr>
          <w:rFonts w:ascii="Times New Roman" w:hAnsi="Times New Roman" w:cs="Times New Roman"/>
          <w:sz w:val="28"/>
          <w:szCs w:val="28"/>
        </w:rPr>
        <w:t xml:space="preserve"> неможлива, коли у мові відсутній відповідний однокореневий</w:t>
      </w:r>
      <w:r w:rsidRPr="00D73AFB">
        <w:rPr>
          <w:rFonts w:ascii="Times New Roman" w:hAnsi="Times New Roman" w:cs="Times New Roman"/>
          <w:sz w:val="28"/>
          <w:szCs w:val="28"/>
        </w:rPr>
        <w:t xml:space="preserve"> прикметник</w:t>
      </w:r>
      <w:r w:rsidRPr="00095629">
        <w:rPr>
          <w:rFonts w:ascii="Times New Roman" w:hAnsi="Times New Roman" w:cs="Times New Roman"/>
          <w:i/>
          <w:sz w:val="28"/>
          <w:szCs w:val="28"/>
        </w:rPr>
        <w:t>:</w:t>
      </w:r>
      <w:r w:rsidR="007053B1" w:rsidRPr="00095629">
        <w:rPr>
          <w:rFonts w:ascii="Times New Roman" w:hAnsi="Times New Roman" w:cs="Times New Roman"/>
          <w:i/>
          <w:sz w:val="28"/>
          <w:szCs w:val="28"/>
        </w:rPr>
        <w:t xml:space="preserve"> </w:t>
      </w:r>
      <w:r w:rsidRPr="00095629">
        <w:rPr>
          <w:rFonts w:ascii="Times New Roman" w:hAnsi="Times New Roman" w:cs="Times New Roman"/>
          <w:i/>
          <w:sz w:val="28"/>
          <w:szCs w:val="28"/>
        </w:rPr>
        <w:t xml:space="preserve">Вода у струмку </w:t>
      </w:r>
      <w:r w:rsidR="007053B1" w:rsidRPr="00095629">
        <w:rPr>
          <w:rFonts w:ascii="Times New Roman" w:hAnsi="Times New Roman" w:cs="Times New Roman"/>
          <w:i/>
          <w:sz w:val="28"/>
          <w:szCs w:val="28"/>
        </w:rPr>
        <w:t xml:space="preserve">прозора... </w:t>
      </w:r>
      <w:r w:rsidRPr="00095629">
        <w:rPr>
          <w:rFonts w:ascii="Times New Roman" w:hAnsi="Times New Roman" w:cs="Times New Roman"/>
          <w:i/>
          <w:sz w:val="28"/>
          <w:szCs w:val="28"/>
        </w:rPr>
        <w:t xml:space="preserve">Вода </w:t>
      </w:r>
      <w:proofErr w:type="gramStart"/>
      <w:r w:rsidRPr="00095629">
        <w:rPr>
          <w:rFonts w:ascii="Times New Roman" w:hAnsi="Times New Roman" w:cs="Times New Roman"/>
          <w:i/>
          <w:sz w:val="28"/>
          <w:szCs w:val="28"/>
        </w:rPr>
        <w:t>у ст</w:t>
      </w:r>
      <w:r w:rsidR="007053B1" w:rsidRPr="00095629">
        <w:rPr>
          <w:rFonts w:ascii="Times New Roman" w:hAnsi="Times New Roman" w:cs="Times New Roman"/>
          <w:i/>
          <w:sz w:val="28"/>
          <w:szCs w:val="28"/>
        </w:rPr>
        <w:t>авку</w:t>
      </w:r>
      <w:proofErr w:type="gramEnd"/>
      <w:r w:rsidR="007053B1" w:rsidRPr="00095629">
        <w:rPr>
          <w:rFonts w:ascii="Times New Roman" w:hAnsi="Times New Roman" w:cs="Times New Roman"/>
          <w:i/>
          <w:sz w:val="28"/>
          <w:szCs w:val="28"/>
        </w:rPr>
        <w:t xml:space="preserve"> </w:t>
      </w:r>
      <w:r w:rsidR="007053B1" w:rsidRPr="00095629">
        <w:rPr>
          <w:rFonts w:ascii="Times New Roman" w:hAnsi="Times New Roman" w:cs="Times New Roman"/>
          <w:i/>
          <w:sz w:val="28"/>
          <w:szCs w:val="28"/>
        </w:rPr>
        <w:lastRenderedPageBreak/>
        <w:t>почорніла...</w:t>
      </w:r>
      <w:r w:rsidR="007053B1" w:rsidRPr="00D73AFB">
        <w:rPr>
          <w:rFonts w:ascii="Times New Roman" w:hAnsi="Times New Roman" w:cs="Times New Roman"/>
          <w:sz w:val="28"/>
          <w:szCs w:val="28"/>
        </w:rPr>
        <w:t xml:space="preserve"> </w:t>
      </w:r>
      <w:r w:rsidR="00D946F3" w:rsidRPr="00D73AFB">
        <w:rPr>
          <w:rFonts w:ascii="Times New Roman" w:hAnsi="Times New Roman" w:cs="Times New Roman"/>
          <w:sz w:val="28"/>
          <w:szCs w:val="28"/>
        </w:rPr>
        <w:t>(</w:t>
      </w:r>
      <w:r w:rsidR="007053B1" w:rsidRPr="00D73AFB">
        <w:rPr>
          <w:rFonts w:ascii="Times New Roman" w:hAnsi="Times New Roman" w:cs="Times New Roman"/>
          <w:sz w:val="28"/>
          <w:szCs w:val="28"/>
        </w:rPr>
        <w:t>від прийменниково-</w:t>
      </w:r>
      <w:r w:rsidRPr="00D73AFB">
        <w:rPr>
          <w:rFonts w:ascii="Times New Roman" w:hAnsi="Times New Roman" w:cs="Times New Roman"/>
          <w:sz w:val="28"/>
          <w:szCs w:val="28"/>
        </w:rPr>
        <w:t>відмінкових поєднань у струмку, у ставку</w:t>
      </w:r>
      <w:r w:rsidR="007053B1" w:rsidRPr="00D73AFB">
        <w:rPr>
          <w:rFonts w:ascii="Times New Roman" w:hAnsi="Times New Roman" w:cs="Times New Roman"/>
          <w:sz w:val="28"/>
          <w:szCs w:val="28"/>
        </w:rPr>
        <w:t xml:space="preserve"> </w:t>
      </w:r>
      <w:r w:rsidRPr="00D73AFB">
        <w:rPr>
          <w:rFonts w:ascii="Times New Roman" w:hAnsi="Times New Roman" w:cs="Times New Roman"/>
          <w:sz w:val="28"/>
          <w:szCs w:val="28"/>
        </w:rPr>
        <w:t>не можна утворити прикметники</w:t>
      </w:r>
      <w:r w:rsidR="00D946F3" w:rsidRPr="00D73AFB">
        <w:rPr>
          <w:rFonts w:ascii="Times New Roman" w:hAnsi="Times New Roman" w:cs="Times New Roman"/>
          <w:sz w:val="28"/>
          <w:szCs w:val="28"/>
        </w:rPr>
        <w:t>)</w:t>
      </w:r>
      <w:r w:rsidRPr="00D73AFB">
        <w:rPr>
          <w:rFonts w:ascii="Times New Roman" w:hAnsi="Times New Roman" w:cs="Times New Roman"/>
          <w:sz w:val="28"/>
          <w:szCs w:val="28"/>
        </w:rPr>
        <w:t>.</w:t>
      </w:r>
    </w:p>
    <w:p w:rsidR="00D70892" w:rsidRPr="00095629" w:rsidRDefault="00D70892" w:rsidP="009D064F">
      <w:pPr>
        <w:spacing w:after="0" w:line="360" w:lineRule="auto"/>
        <w:jc w:val="both"/>
        <w:rPr>
          <w:rFonts w:ascii="Times New Roman" w:hAnsi="Times New Roman" w:cs="Times New Roman"/>
          <w:i/>
          <w:sz w:val="28"/>
          <w:szCs w:val="28"/>
        </w:rPr>
      </w:pPr>
      <w:r w:rsidRPr="00D73AFB">
        <w:rPr>
          <w:rFonts w:ascii="Times New Roman" w:hAnsi="Times New Roman" w:cs="Times New Roman"/>
          <w:sz w:val="28"/>
          <w:szCs w:val="28"/>
        </w:rPr>
        <w:t>2. З</w:t>
      </w:r>
      <w:r w:rsidR="007053B1" w:rsidRPr="00D73AFB">
        <w:rPr>
          <w:rFonts w:ascii="Times New Roman" w:hAnsi="Times New Roman" w:cs="Times New Roman"/>
          <w:sz w:val="28"/>
          <w:szCs w:val="28"/>
        </w:rPr>
        <w:t>аміна неможлива, якщо однокоренев</w:t>
      </w:r>
      <w:r w:rsidRPr="00D73AFB">
        <w:rPr>
          <w:rFonts w:ascii="Times New Roman" w:hAnsi="Times New Roman" w:cs="Times New Roman"/>
          <w:sz w:val="28"/>
          <w:szCs w:val="28"/>
        </w:rPr>
        <w:t>ий прикметник не підходить за значенням:</w:t>
      </w:r>
      <w:r w:rsidR="007053B1" w:rsidRPr="00D73AFB">
        <w:rPr>
          <w:rFonts w:ascii="Times New Roman" w:hAnsi="Times New Roman" w:cs="Times New Roman"/>
          <w:sz w:val="28"/>
          <w:szCs w:val="28"/>
        </w:rPr>
        <w:t xml:space="preserve"> </w:t>
      </w:r>
      <w:r w:rsidR="007053B1" w:rsidRPr="00095629">
        <w:rPr>
          <w:rFonts w:ascii="Times New Roman" w:hAnsi="Times New Roman" w:cs="Times New Roman"/>
          <w:i/>
          <w:sz w:val="28"/>
          <w:szCs w:val="28"/>
        </w:rPr>
        <w:t xml:space="preserve">Двері в </w:t>
      </w:r>
      <w:proofErr w:type="gramStart"/>
      <w:r w:rsidR="007053B1" w:rsidRPr="00095629">
        <w:rPr>
          <w:rFonts w:ascii="Times New Roman" w:hAnsi="Times New Roman" w:cs="Times New Roman"/>
          <w:i/>
          <w:sz w:val="28"/>
          <w:szCs w:val="28"/>
        </w:rPr>
        <w:t>спальню  були</w:t>
      </w:r>
      <w:proofErr w:type="gramEnd"/>
      <w:r w:rsidR="007053B1" w:rsidRPr="00095629">
        <w:rPr>
          <w:rFonts w:ascii="Times New Roman" w:hAnsi="Times New Roman" w:cs="Times New Roman"/>
          <w:i/>
          <w:sz w:val="28"/>
          <w:szCs w:val="28"/>
        </w:rPr>
        <w:t xml:space="preserve"> замкненими.</w:t>
      </w:r>
    </w:p>
    <w:p w:rsidR="00D70892" w:rsidRPr="00D73AFB" w:rsidRDefault="00D70892" w:rsidP="009D064F">
      <w:pPr>
        <w:spacing w:after="0" w:line="360" w:lineRule="auto"/>
        <w:jc w:val="both"/>
        <w:rPr>
          <w:rFonts w:ascii="Times New Roman" w:hAnsi="Times New Roman" w:cs="Times New Roman"/>
          <w:sz w:val="28"/>
          <w:szCs w:val="28"/>
        </w:rPr>
      </w:pPr>
      <w:r w:rsidRPr="00D73AFB">
        <w:rPr>
          <w:rFonts w:ascii="Times New Roman" w:hAnsi="Times New Roman" w:cs="Times New Roman"/>
          <w:sz w:val="28"/>
          <w:szCs w:val="28"/>
        </w:rPr>
        <w:t>3. Навіть коли можливі трансформації, вони найчастіше не зберігають вихідного значен</w:t>
      </w:r>
      <w:r w:rsidR="007D4EA3" w:rsidRPr="00D73AFB">
        <w:rPr>
          <w:rFonts w:ascii="Times New Roman" w:hAnsi="Times New Roman" w:cs="Times New Roman"/>
          <w:sz w:val="28"/>
          <w:szCs w:val="28"/>
        </w:rPr>
        <w:t>ня. Так, наприклад, узгоджене о</w:t>
      </w:r>
      <w:r w:rsidRPr="00D73AFB">
        <w:rPr>
          <w:rFonts w:ascii="Times New Roman" w:hAnsi="Times New Roman" w:cs="Times New Roman"/>
          <w:sz w:val="28"/>
          <w:szCs w:val="28"/>
        </w:rPr>
        <w:t>значення може внести в характеристику предмета якісний в</w:t>
      </w:r>
      <w:r w:rsidR="007D4EA3" w:rsidRPr="00D73AFB">
        <w:rPr>
          <w:rFonts w:ascii="Times New Roman" w:hAnsi="Times New Roman" w:cs="Times New Roman"/>
          <w:sz w:val="28"/>
          <w:szCs w:val="28"/>
        </w:rPr>
        <w:t>ідтінок, якого не мало вихідне неузгоджене означення. Пор.</w:t>
      </w:r>
      <w:r w:rsidRPr="00D73AFB">
        <w:rPr>
          <w:rFonts w:ascii="Times New Roman" w:hAnsi="Times New Roman" w:cs="Times New Roman"/>
          <w:sz w:val="28"/>
          <w:szCs w:val="28"/>
        </w:rPr>
        <w:t xml:space="preserve">: </w:t>
      </w:r>
      <w:r w:rsidRPr="0069278D">
        <w:rPr>
          <w:rFonts w:ascii="Times New Roman" w:hAnsi="Times New Roman" w:cs="Times New Roman"/>
          <w:i/>
          <w:sz w:val="28"/>
          <w:szCs w:val="28"/>
        </w:rPr>
        <w:t>людина з міста - міська людина; театр у міс</w:t>
      </w:r>
      <w:r w:rsidR="007D4EA3" w:rsidRPr="0069278D">
        <w:rPr>
          <w:rFonts w:ascii="Times New Roman" w:hAnsi="Times New Roman" w:cs="Times New Roman"/>
          <w:i/>
          <w:sz w:val="28"/>
          <w:szCs w:val="28"/>
        </w:rPr>
        <w:t>т</w:t>
      </w:r>
      <w:r w:rsidR="00095629" w:rsidRPr="0069278D">
        <w:rPr>
          <w:rFonts w:ascii="Times New Roman" w:hAnsi="Times New Roman" w:cs="Times New Roman"/>
          <w:i/>
          <w:sz w:val="28"/>
          <w:szCs w:val="28"/>
        </w:rPr>
        <w:t>і – міський театр; зима в Києві</w:t>
      </w:r>
      <w:r w:rsidR="007D4EA3" w:rsidRPr="0069278D">
        <w:rPr>
          <w:rFonts w:ascii="Times New Roman" w:hAnsi="Times New Roman" w:cs="Times New Roman"/>
          <w:i/>
          <w:sz w:val="28"/>
          <w:szCs w:val="28"/>
        </w:rPr>
        <w:t xml:space="preserve"> - киї</w:t>
      </w:r>
      <w:r w:rsidRPr="0069278D">
        <w:rPr>
          <w:rFonts w:ascii="Times New Roman" w:hAnsi="Times New Roman" w:cs="Times New Roman"/>
          <w:i/>
          <w:sz w:val="28"/>
          <w:szCs w:val="28"/>
        </w:rPr>
        <w:t>вська зима; магазин для жінок - жіночий магазин</w:t>
      </w:r>
      <w:r w:rsidRPr="00D73AFB">
        <w:rPr>
          <w:rFonts w:ascii="Times New Roman" w:hAnsi="Times New Roman" w:cs="Times New Roman"/>
          <w:sz w:val="28"/>
          <w:szCs w:val="28"/>
        </w:rPr>
        <w:t>. Прийменниково-відмінкові форми визначають предмет за міс</w:t>
      </w:r>
      <w:r w:rsidR="00412824" w:rsidRPr="00D73AFB">
        <w:rPr>
          <w:rFonts w:ascii="Times New Roman" w:hAnsi="Times New Roman" w:cs="Times New Roman"/>
          <w:sz w:val="28"/>
          <w:szCs w:val="28"/>
        </w:rPr>
        <w:t>цем, а в останньому прикладі – за призначенням</w:t>
      </w:r>
      <w:r w:rsidRPr="00D73AFB">
        <w:rPr>
          <w:rFonts w:ascii="Times New Roman" w:hAnsi="Times New Roman" w:cs="Times New Roman"/>
          <w:sz w:val="28"/>
          <w:szCs w:val="28"/>
        </w:rPr>
        <w:t xml:space="preserve">, не даючи при цьому якісної характеристики. У словосполученнях з прикметниками </w:t>
      </w:r>
      <w:r w:rsidR="007D4EA3" w:rsidRPr="00D73AFB">
        <w:rPr>
          <w:rFonts w:ascii="Times New Roman" w:hAnsi="Times New Roman" w:cs="Times New Roman"/>
          <w:sz w:val="28"/>
          <w:szCs w:val="28"/>
        </w:rPr>
        <w:t>на перший план</w:t>
      </w:r>
      <w:r w:rsidR="004345C6" w:rsidRPr="00D73AFB">
        <w:rPr>
          <w:rFonts w:ascii="Times New Roman" w:hAnsi="Times New Roman" w:cs="Times New Roman"/>
          <w:sz w:val="28"/>
          <w:szCs w:val="28"/>
        </w:rPr>
        <w:t xml:space="preserve"> виступає</w:t>
      </w:r>
      <w:r w:rsidRPr="00D73AFB">
        <w:rPr>
          <w:rFonts w:ascii="Times New Roman" w:hAnsi="Times New Roman" w:cs="Times New Roman"/>
          <w:sz w:val="28"/>
          <w:szCs w:val="28"/>
        </w:rPr>
        <w:t xml:space="preserve"> якісна характеристика предмета. Наприклад, у словосполуч</w:t>
      </w:r>
      <w:r w:rsidR="007D4EA3" w:rsidRPr="00D73AFB">
        <w:rPr>
          <w:rFonts w:ascii="Times New Roman" w:hAnsi="Times New Roman" w:cs="Times New Roman"/>
          <w:sz w:val="28"/>
          <w:szCs w:val="28"/>
        </w:rPr>
        <w:t>енні людина з міста</w:t>
      </w:r>
      <w:r w:rsidRPr="00D73AFB">
        <w:rPr>
          <w:rFonts w:ascii="Times New Roman" w:hAnsi="Times New Roman" w:cs="Times New Roman"/>
          <w:sz w:val="28"/>
          <w:szCs w:val="28"/>
        </w:rPr>
        <w:t xml:space="preserve"> іменник характеризується за належністю до певного місця. А</w:t>
      </w:r>
      <w:r w:rsidR="00412824" w:rsidRPr="00D73AFB">
        <w:rPr>
          <w:rFonts w:ascii="Times New Roman" w:hAnsi="Times New Roman" w:cs="Times New Roman"/>
          <w:sz w:val="28"/>
          <w:szCs w:val="28"/>
        </w:rPr>
        <w:t>трибутивні синтаксичні відношення</w:t>
      </w:r>
      <w:r w:rsidRPr="00D73AFB">
        <w:rPr>
          <w:rFonts w:ascii="Times New Roman" w:hAnsi="Times New Roman" w:cs="Times New Roman"/>
          <w:sz w:val="28"/>
          <w:szCs w:val="28"/>
        </w:rPr>
        <w:t xml:space="preserve"> ускладнюються обставинною семантикою простору. При трансформації в словосполученні міська людина обставинна семантика значно послаблюється і з'являється якісно-оцінне значення: при характеристиці людини вже важливо не місце її проживання як таке, словосполучення міська людина перш за все викликає в нас</w:t>
      </w:r>
      <w:r w:rsidR="007D4EA3" w:rsidRPr="00D73AFB">
        <w:rPr>
          <w:rFonts w:ascii="Times New Roman" w:hAnsi="Times New Roman" w:cs="Times New Roman"/>
          <w:sz w:val="28"/>
          <w:szCs w:val="28"/>
        </w:rPr>
        <w:t xml:space="preserve"> </w:t>
      </w:r>
      <w:r w:rsidRPr="00D73AFB">
        <w:rPr>
          <w:rFonts w:ascii="Times New Roman" w:hAnsi="Times New Roman" w:cs="Times New Roman"/>
          <w:sz w:val="28"/>
          <w:szCs w:val="28"/>
        </w:rPr>
        <w:t>уявлення про т</w:t>
      </w:r>
      <w:r w:rsidR="007D4EA3" w:rsidRPr="00D73AFB">
        <w:rPr>
          <w:rFonts w:ascii="Times New Roman" w:hAnsi="Times New Roman" w:cs="Times New Roman"/>
          <w:sz w:val="28"/>
          <w:szCs w:val="28"/>
        </w:rPr>
        <w:t>і специфічні риси характеру, яких</w:t>
      </w:r>
      <w:r w:rsidRPr="00D73AFB">
        <w:rPr>
          <w:rFonts w:ascii="Times New Roman" w:hAnsi="Times New Roman" w:cs="Times New Roman"/>
          <w:sz w:val="28"/>
          <w:szCs w:val="28"/>
        </w:rPr>
        <w:t xml:space="preserve"> набуває людина, проживаючи в певному місці</w:t>
      </w:r>
      <w:r w:rsidR="0069278D">
        <w:rPr>
          <w:rFonts w:ascii="Times New Roman" w:hAnsi="Times New Roman" w:cs="Times New Roman"/>
          <w:sz w:val="28"/>
          <w:szCs w:val="28"/>
          <w:lang w:val="uk-UA"/>
        </w:rPr>
        <w:t xml:space="preserve"> –</w:t>
      </w:r>
      <w:r w:rsidR="0069278D">
        <w:rPr>
          <w:rFonts w:ascii="Times New Roman" w:hAnsi="Times New Roman" w:cs="Times New Roman"/>
          <w:sz w:val="28"/>
          <w:szCs w:val="28"/>
        </w:rPr>
        <w:t xml:space="preserve"> </w:t>
      </w:r>
      <w:r w:rsidRPr="00D73AFB">
        <w:rPr>
          <w:rFonts w:ascii="Times New Roman" w:hAnsi="Times New Roman" w:cs="Times New Roman"/>
          <w:sz w:val="28"/>
          <w:szCs w:val="28"/>
        </w:rPr>
        <w:t xml:space="preserve"> у місті.</w:t>
      </w:r>
      <w:r w:rsidR="00D946F3" w:rsidRPr="00D73AFB">
        <w:rPr>
          <w:rFonts w:ascii="Times New Roman" w:hAnsi="Times New Roman" w:cs="Times New Roman"/>
          <w:sz w:val="28"/>
          <w:szCs w:val="28"/>
        </w:rPr>
        <w:t xml:space="preserve"> </w:t>
      </w:r>
      <w:r w:rsidRPr="00D73AFB">
        <w:rPr>
          <w:rFonts w:ascii="Times New Roman" w:hAnsi="Times New Roman" w:cs="Times New Roman"/>
          <w:sz w:val="28"/>
          <w:szCs w:val="28"/>
        </w:rPr>
        <w:t xml:space="preserve">Таким </w:t>
      </w:r>
      <w:r w:rsidR="00412824" w:rsidRPr="00D73AFB">
        <w:rPr>
          <w:rFonts w:ascii="Times New Roman" w:hAnsi="Times New Roman" w:cs="Times New Roman"/>
          <w:sz w:val="28"/>
          <w:szCs w:val="28"/>
        </w:rPr>
        <w:t>чином, після трансформації в</w:t>
      </w:r>
      <w:r w:rsidRPr="00D73AFB">
        <w:rPr>
          <w:rFonts w:ascii="Times New Roman" w:hAnsi="Times New Roman" w:cs="Times New Roman"/>
          <w:sz w:val="28"/>
          <w:szCs w:val="28"/>
        </w:rPr>
        <w:t xml:space="preserve"> узг</w:t>
      </w:r>
      <w:r w:rsidR="00412824" w:rsidRPr="00D73AFB">
        <w:rPr>
          <w:rFonts w:ascii="Times New Roman" w:hAnsi="Times New Roman" w:cs="Times New Roman"/>
          <w:sz w:val="28"/>
          <w:szCs w:val="28"/>
        </w:rPr>
        <w:t>одженому означенні превалю</w:t>
      </w:r>
      <w:r w:rsidR="007D4EA3" w:rsidRPr="00D73AFB">
        <w:rPr>
          <w:rFonts w:ascii="Times New Roman" w:hAnsi="Times New Roman" w:cs="Times New Roman"/>
          <w:sz w:val="28"/>
          <w:szCs w:val="28"/>
        </w:rPr>
        <w:t>ючим</w:t>
      </w:r>
      <w:r w:rsidRPr="00D73AFB">
        <w:rPr>
          <w:rFonts w:ascii="Times New Roman" w:hAnsi="Times New Roman" w:cs="Times New Roman"/>
          <w:sz w:val="28"/>
          <w:szCs w:val="28"/>
        </w:rPr>
        <w:t xml:space="preserve"> стає атри</w:t>
      </w:r>
      <w:r w:rsidR="00D946F3" w:rsidRPr="00D73AFB">
        <w:rPr>
          <w:rFonts w:ascii="Times New Roman" w:hAnsi="Times New Roman" w:cs="Times New Roman"/>
          <w:sz w:val="28"/>
          <w:szCs w:val="28"/>
        </w:rPr>
        <w:t>бутивне, якісно-оцінне значення.</w:t>
      </w:r>
    </w:p>
    <w:p w:rsidR="00D70892" w:rsidRPr="00D73AFB" w:rsidRDefault="00D70892"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На</w:t>
      </w:r>
      <w:r w:rsidR="007D4EA3" w:rsidRPr="00D73AFB">
        <w:rPr>
          <w:rFonts w:ascii="Times New Roman" w:hAnsi="Times New Roman" w:cs="Times New Roman"/>
          <w:sz w:val="28"/>
          <w:szCs w:val="28"/>
        </w:rPr>
        <w:t>йчастіше при трансформації втрачаю</w:t>
      </w:r>
      <w:r w:rsidRPr="00D73AFB">
        <w:rPr>
          <w:rFonts w:ascii="Times New Roman" w:hAnsi="Times New Roman" w:cs="Times New Roman"/>
          <w:sz w:val="28"/>
          <w:szCs w:val="28"/>
        </w:rPr>
        <w:t xml:space="preserve">ться деякі відтінки обставинних </w:t>
      </w:r>
      <w:r w:rsidR="007D4EA3" w:rsidRPr="00D73AFB">
        <w:rPr>
          <w:rFonts w:ascii="Times New Roman" w:hAnsi="Times New Roman" w:cs="Times New Roman"/>
          <w:sz w:val="28"/>
          <w:szCs w:val="28"/>
        </w:rPr>
        <w:t>значень вихідних неузгоджених о</w:t>
      </w:r>
      <w:r w:rsidRPr="00D73AFB">
        <w:rPr>
          <w:rFonts w:ascii="Times New Roman" w:hAnsi="Times New Roman" w:cs="Times New Roman"/>
          <w:sz w:val="28"/>
          <w:szCs w:val="28"/>
        </w:rPr>
        <w:t>значень. Прикметники в атрибути</w:t>
      </w:r>
      <w:r w:rsidR="00412824" w:rsidRPr="00D73AFB">
        <w:rPr>
          <w:rFonts w:ascii="Times New Roman" w:hAnsi="Times New Roman" w:cs="Times New Roman"/>
          <w:sz w:val="28"/>
          <w:szCs w:val="28"/>
        </w:rPr>
        <w:t>вній функції не можуть з необхід</w:t>
      </w:r>
      <w:r w:rsidRPr="00D73AFB">
        <w:rPr>
          <w:rFonts w:ascii="Times New Roman" w:hAnsi="Times New Roman" w:cs="Times New Roman"/>
          <w:sz w:val="28"/>
          <w:szCs w:val="28"/>
        </w:rPr>
        <w:t>ною точні</w:t>
      </w:r>
      <w:r w:rsidR="00412824" w:rsidRPr="00D73AFB">
        <w:rPr>
          <w:rFonts w:ascii="Times New Roman" w:hAnsi="Times New Roman" w:cs="Times New Roman"/>
          <w:sz w:val="28"/>
          <w:szCs w:val="28"/>
        </w:rPr>
        <w:t>стю передати все розмаїття</w:t>
      </w:r>
      <w:r w:rsidRPr="00D73AFB">
        <w:rPr>
          <w:rFonts w:ascii="Times New Roman" w:hAnsi="Times New Roman" w:cs="Times New Roman"/>
          <w:sz w:val="28"/>
          <w:szCs w:val="28"/>
        </w:rPr>
        <w:t xml:space="preserve"> обставинни</w:t>
      </w:r>
      <w:r w:rsidR="00412824" w:rsidRPr="00D73AFB">
        <w:rPr>
          <w:rFonts w:ascii="Times New Roman" w:hAnsi="Times New Roman" w:cs="Times New Roman"/>
          <w:sz w:val="28"/>
          <w:szCs w:val="28"/>
        </w:rPr>
        <w:t xml:space="preserve">х відтінків значення. Наприклад, у реченні </w:t>
      </w:r>
      <w:r w:rsidRPr="00095629">
        <w:rPr>
          <w:rFonts w:ascii="Times New Roman" w:hAnsi="Times New Roman" w:cs="Times New Roman"/>
          <w:i/>
          <w:sz w:val="28"/>
          <w:szCs w:val="28"/>
        </w:rPr>
        <w:t>Компаньйо</w:t>
      </w:r>
      <w:r w:rsidR="0081259D" w:rsidRPr="00095629">
        <w:rPr>
          <w:rFonts w:ascii="Times New Roman" w:hAnsi="Times New Roman" w:cs="Times New Roman"/>
          <w:i/>
          <w:sz w:val="28"/>
          <w:szCs w:val="28"/>
        </w:rPr>
        <w:t>ни... виїхали на вокзал до киї</w:t>
      </w:r>
      <w:r w:rsidRPr="00095629">
        <w:rPr>
          <w:rFonts w:ascii="Times New Roman" w:hAnsi="Times New Roman" w:cs="Times New Roman"/>
          <w:i/>
          <w:sz w:val="28"/>
          <w:szCs w:val="28"/>
        </w:rPr>
        <w:t>вського поїзда</w:t>
      </w:r>
      <w:r w:rsidR="00412824" w:rsidRPr="00095629">
        <w:rPr>
          <w:rFonts w:ascii="Times New Roman" w:hAnsi="Times New Roman" w:cs="Times New Roman"/>
          <w:i/>
          <w:sz w:val="28"/>
          <w:szCs w:val="28"/>
        </w:rPr>
        <w:t xml:space="preserve"> </w:t>
      </w:r>
      <w:r w:rsidR="00412824" w:rsidRPr="00D73AFB">
        <w:rPr>
          <w:rFonts w:ascii="Times New Roman" w:hAnsi="Times New Roman" w:cs="Times New Roman"/>
          <w:sz w:val="28"/>
          <w:szCs w:val="28"/>
        </w:rPr>
        <w:t>в</w:t>
      </w:r>
      <w:r w:rsidR="007D4EA3" w:rsidRPr="00D73AFB">
        <w:rPr>
          <w:rFonts w:ascii="Times New Roman" w:hAnsi="Times New Roman" w:cs="Times New Roman"/>
          <w:sz w:val="28"/>
          <w:szCs w:val="28"/>
        </w:rPr>
        <w:t>иділене узгоджене о</w:t>
      </w:r>
      <w:r w:rsidRPr="00D73AFB">
        <w:rPr>
          <w:rFonts w:ascii="Times New Roman" w:hAnsi="Times New Roman" w:cs="Times New Roman"/>
          <w:sz w:val="28"/>
          <w:szCs w:val="28"/>
        </w:rPr>
        <w:t>значення виконує функцію референції,</w:t>
      </w:r>
      <w:r w:rsidR="00412824" w:rsidRPr="00D73AFB">
        <w:rPr>
          <w:rFonts w:ascii="Times New Roman" w:hAnsi="Times New Roman" w:cs="Times New Roman"/>
          <w:sz w:val="28"/>
          <w:szCs w:val="28"/>
        </w:rPr>
        <w:t xml:space="preserve"> визначаючи предмет за місцем, оскільки у</w:t>
      </w:r>
      <w:r w:rsidRPr="00D73AFB">
        <w:rPr>
          <w:rFonts w:ascii="Times New Roman" w:hAnsi="Times New Roman" w:cs="Times New Roman"/>
          <w:sz w:val="28"/>
          <w:szCs w:val="28"/>
        </w:rPr>
        <w:t xml:space="preserve"> лекси</w:t>
      </w:r>
      <w:r w:rsidR="00412824" w:rsidRPr="00D73AFB">
        <w:rPr>
          <w:rFonts w:ascii="Times New Roman" w:hAnsi="Times New Roman" w:cs="Times New Roman"/>
          <w:sz w:val="28"/>
          <w:szCs w:val="28"/>
        </w:rPr>
        <w:t>чному значенні прикметника киї</w:t>
      </w:r>
      <w:r w:rsidRPr="00D73AFB">
        <w:rPr>
          <w:rFonts w:ascii="Times New Roman" w:hAnsi="Times New Roman" w:cs="Times New Roman"/>
          <w:sz w:val="28"/>
          <w:szCs w:val="28"/>
        </w:rPr>
        <w:t>вський є локальні семи. Проте необхідна точніша іденти</w:t>
      </w:r>
      <w:r w:rsidR="00412824" w:rsidRPr="00D73AFB">
        <w:rPr>
          <w:rFonts w:ascii="Times New Roman" w:hAnsi="Times New Roman" w:cs="Times New Roman"/>
          <w:sz w:val="28"/>
          <w:szCs w:val="28"/>
        </w:rPr>
        <w:t>фікація предмета відсутня: к</w:t>
      </w:r>
      <w:r w:rsidR="0081259D" w:rsidRPr="00D73AFB">
        <w:rPr>
          <w:rFonts w:ascii="Times New Roman" w:hAnsi="Times New Roman" w:cs="Times New Roman"/>
          <w:sz w:val="28"/>
          <w:szCs w:val="28"/>
        </w:rPr>
        <w:t>иї</w:t>
      </w:r>
      <w:r w:rsidRPr="00D73AFB">
        <w:rPr>
          <w:rFonts w:ascii="Times New Roman" w:hAnsi="Times New Roman" w:cs="Times New Roman"/>
          <w:sz w:val="28"/>
          <w:szCs w:val="28"/>
        </w:rPr>
        <w:t>в</w:t>
      </w:r>
      <w:r w:rsidR="0081259D" w:rsidRPr="00D73AFB">
        <w:rPr>
          <w:rFonts w:ascii="Times New Roman" w:hAnsi="Times New Roman" w:cs="Times New Roman"/>
          <w:sz w:val="28"/>
          <w:szCs w:val="28"/>
        </w:rPr>
        <w:t>ський поїзд — це поїзд із Києва чи поїзд до Києва? Неузгоджені о</w:t>
      </w:r>
      <w:r w:rsidRPr="00D73AFB">
        <w:rPr>
          <w:rFonts w:ascii="Times New Roman" w:hAnsi="Times New Roman" w:cs="Times New Roman"/>
          <w:sz w:val="28"/>
          <w:szCs w:val="28"/>
        </w:rPr>
        <w:t>значення, виражені прийменниково-ві</w:t>
      </w:r>
      <w:r w:rsidR="0081259D" w:rsidRPr="00D73AFB">
        <w:rPr>
          <w:rFonts w:ascii="Times New Roman" w:hAnsi="Times New Roman" w:cs="Times New Roman"/>
          <w:sz w:val="28"/>
          <w:szCs w:val="28"/>
        </w:rPr>
        <w:t>дмінковими словоформами з Києва і до Києва</w:t>
      </w:r>
      <w:r w:rsidR="00412824" w:rsidRPr="00D73AFB">
        <w:rPr>
          <w:rFonts w:ascii="Times New Roman" w:hAnsi="Times New Roman" w:cs="Times New Roman"/>
          <w:sz w:val="28"/>
          <w:szCs w:val="28"/>
        </w:rPr>
        <w:t xml:space="preserve">, </w:t>
      </w:r>
      <w:r w:rsidRPr="00D73AFB">
        <w:rPr>
          <w:rFonts w:ascii="Times New Roman" w:hAnsi="Times New Roman" w:cs="Times New Roman"/>
          <w:sz w:val="28"/>
          <w:szCs w:val="28"/>
        </w:rPr>
        <w:lastRenderedPageBreak/>
        <w:t>дозволяють точніше ідентифікувати предмет, оскільки у формуванні обставинного значення прийменниково-відмінкової словоформи бере участь не тільки лексичне значення іменника, але і граматичне значен</w:t>
      </w:r>
      <w:r w:rsidR="0081259D" w:rsidRPr="00D73AFB">
        <w:rPr>
          <w:rFonts w:ascii="Times New Roman" w:hAnsi="Times New Roman" w:cs="Times New Roman"/>
          <w:sz w:val="28"/>
          <w:szCs w:val="28"/>
        </w:rPr>
        <w:t>ня відмінка, а також функцій</w:t>
      </w:r>
      <w:r w:rsidRPr="00D73AFB">
        <w:rPr>
          <w:rFonts w:ascii="Times New Roman" w:hAnsi="Times New Roman" w:cs="Times New Roman"/>
          <w:sz w:val="28"/>
          <w:szCs w:val="28"/>
        </w:rPr>
        <w:t>на семантика прийменника. Саме прийменники допомагають передати необхідні відтінки обставинних значень.</w:t>
      </w:r>
      <w:r w:rsidR="00D946F3" w:rsidRPr="00D73AFB">
        <w:rPr>
          <w:rFonts w:ascii="Times New Roman" w:hAnsi="Times New Roman" w:cs="Times New Roman"/>
          <w:sz w:val="28"/>
          <w:szCs w:val="28"/>
        </w:rPr>
        <w:t xml:space="preserve"> У</w:t>
      </w:r>
      <w:r w:rsidR="0081259D" w:rsidRPr="00D73AFB">
        <w:rPr>
          <w:rFonts w:ascii="Times New Roman" w:hAnsi="Times New Roman" w:cs="Times New Roman"/>
          <w:sz w:val="28"/>
          <w:szCs w:val="28"/>
        </w:rPr>
        <w:t>згоджені о</w:t>
      </w:r>
      <w:r w:rsidRPr="00D73AFB">
        <w:rPr>
          <w:rFonts w:ascii="Times New Roman" w:hAnsi="Times New Roman" w:cs="Times New Roman"/>
          <w:sz w:val="28"/>
          <w:szCs w:val="28"/>
        </w:rPr>
        <w:t>значення у багатьох випадках мають ширшу, узагальнен</w:t>
      </w:r>
      <w:r w:rsidR="0081259D" w:rsidRPr="00D73AFB">
        <w:rPr>
          <w:rFonts w:ascii="Times New Roman" w:hAnsi="Times New Roman" w:cs="Times New Roman"/>
          <w:sz w:val="28"/>
          <w:szCs w:val="28"/>
        </w:rPr>
        <w:t>ішу семантику порівняно з неузгодженими о</w:t>
      </w:r>
      <w:r w:rsidRPr="00D73AFB">
        <w:rPr>
          <w:rFonts w:ascii="Times New Roman" w:hAnsi="Times New Roman" w:cs="Times New Roman"/>
          <w:sz w:val="28"/>
          <w:szCs w:val="28"/>
        </w:rPr>
        <w:t>значеннями</w:t>
      </w:r>
      <w:r w:rsidR="00D946F3" w:rsidRPr="00D73AFB">
        <w:rPr>
          <w:rFonts w:ascii="Times New Roman" w:hAnsi="Times New Roman" w:cs="Times New Roman"/>
          <w:sz w:val="28"/>
          <w:szCs w:val="28"/>
        </w:rPr>
        <w:t xml:space="preserve">. </w:t>
      </w:r>
    </w:p>
    <w:p w:rsidR="00D70892" w:rsidRPr="00D73AFB" w:rsidRDefault="009D064F" w:rsidP="009D064F">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lang w:val="uk-UA"/>
        </w:rPr>
        <w:t>В</w:t>
      </w:r>
      <w:r w:rsidRPr="009D064F">
        <w:rPr>
          <w:rFonts w:ascii="Times New Roman" w:hAnsi="Times New Roman" w:cs="Times New Roman"/>
          <w:b/>
          <w:sz w:val="28"/>
          <w:szCs w:val="28"/>
        </w:rPr>
        <w:t>исновки з дослідження і перспективи подальших пошуків у даному науковому напрямку</w:t>
      </w:r>
      <w:r w:rsidRPr="009D064F">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D946F3" w:rsidRPr="00D73AFB">
        <w:rPr>
          <w:rFonts w:ascii="Times New Roman" w:hAnsi="Times New Roman" w:cs="Times New Roman"/>
          <w:sz w:val="28"/>
          <w:szCs w:val="28"/>
        </w:rPr>
        <w:t>Отже</w:t>
      </w:r>
      <w:r w:rsidR="0081259D" w:rsidRPr="00D73AFB">
        <w:rPr>
          <w:rFonts w:ascii="Times New Roman" w:hAnsi="Times New Roman" w:cs="Times New Roman"/>
          <w:sz w:val="28"/>
          <w:szCs w:val="28"/>
        </w:rPr>
        <w:t>, вживання неузгоджених о</w:t>
      </w:r>
      <w:r w:rsidR="00D70892" w:rsidRPr="00D73AFB">
        <w:rPr>
          <w:rFonts w:ascii="Times New Roman" w:hAnsi="Times New Roman" w:cs="Times New Roman"/>
          <w:sz w:val="28"/>
          <w:szCs w:val="28"/>
        </w:rPr>
        <w:t>значень</w:t>
      </w:r>
      <w:r w:rsidR="00656378" w:rsidRPr="00D73AFB">
        <w:rPr>
          <w:rFonts w:ascii="Times New Roman" w:hAnsi="Times New Roman" w:cs="Times New Roman"/>
          <w:sz w:val="28"/>
          <w:szCs w:val="28"/>
        </w:rPr>
        <w:t xml:space="preserve"> дозволяє у більшост</w:t>
      </w:r>
      <w:r w:rsidR="00D946F3" w:rsidRPr="00D73AFB">
        <w:rPr>
          <w:rFonts w:ascii="Times New Roman" w:hAnsi="Times New Roman" w:cs="Times New Roman"/>
          <w:sz w:val="28"/>
          <w:szCs w:val="28"/>
        </w:rPr>
        <w:t>і випадків точніше</w:t>
      </w:r>
      <w:r w:rsidR="00D70892" w:rsidRPr="00D73AFB">
        <w:rPr>
          <w:rFonts w:ascii="Times New Roman" w:hAnsi="Times New Roman" w:cs="Times New Roman"/>
          <w:sz w:val="28"/>
          <w:szCs w:val="28"/>
        </w:rPr>
        <w:t xml:space="preserve"> охар</w:t>
      </w:r>
      <w:r w:rsidR="0081259D" w:rsidRPr="00D73AFB">
        <w:rPr>
          <w:rFonts w:ascii="Times New Roman" w:hAnsi="Times New Roman" w:cs="Times New Roman"/>
          <w:sz w:val="28"/>
          <w:szCs w:val="28"/>
        </w:rPr>
        <w:t>акте</w:t>
      </w:r>
      <w:r w:rsidR="004770CC" w:rsidRPr="00D73AFB">
        <w:rPr>
          <w:rFonts w:ascii="Times New Roman" w:hAnsi="Times New Roman" w:cs="Times New Roman"/>
          <w:sz w:val="28"/>
          <w:szCs w:val="28"/>
        </w:rPr>
        <w:t>ризувати предмет</w:t>
      </w:r>
      <w:r w:rsidR="00D70892" w:rsidRPr="00D73AFB">
        <w:rPr>
          <w:rFonts w:ascii="Times New Roman" w:hAnsi="Times New Roman" w:cs="Times New Roman"/>
          <w:sz w:val="28"/>
          <w:szCs w:val="28"/>
        </w:rPr>
        <w:t>.</w:t>
      </w:r>
      <w:r w:rsidR="004770CC" w:rsidRPr="00D73AFB">
        <w:rPr>
          <w:rFonts w:ascii="Times New Roman" w:hAnsi="Times New Roman" w:cs="Times New Roman"/>
          <w:sz w:val="28"/>
          <w:szCs w:val="28"/>
        </w:rPr>
        <w:t xml:space="preserve"> В</w:t>
      </w:r>
      <w:r w:rsidR="00D70892" w:rsidRPr="00D73AFB">
        <w:rPr>
          <w:rFonts w:ascii="Times New Roman" w:hAnsi="Times New Roman" w:cs="Times New Roman"/>
          <w:sz w:val="28"/>
          <w:szCs w:val="28"/>
        </w:rPr>
        <w:t xml:space="preserve">супереч поширеній думці про тотожність словосполучень </w:t>
      </w:r>
      <w:r w:rsidR="00A26297" w:rsidRPr="00D73AFB">
        <w:rPr>
          <w:rFonts w:ascii="Times New Roman" w:hAnsi="Times New Roman" w:cs="Times New Roman"/>
          <w:sz w:val="28"/>
          <w:szCs w:val="28"/>
        </w:rPr>
        <w:t>із узгодженим та неузгодженим о</w:t>
      </w:r>
      <w:r w:rsidR="00D70892" w:rsidRPr="00D73AFB">
        <w:rPr>
          <w:rFonts w:ascii="Times New Roman" w:hAnsi="Times New Roman" w:cs="Times New Roman"/>
          <w:sz w:val="28"/>
          <w:szCs w:val="28"/>
        </w:rPr>
        <w:t>значеннями, наш аналіз показав, що між</w:t>
      </w:r>
      <w:r w:rsidR="00A26297" w:rsidRPr="00D73AFB">
        <w:rPr>
          <w:rFonts w:ascii="Times New Roman" w:hAnsi="Times New Roman" w:cs="Times New Roman"/>
          <w:sz w:val="28"/>
          <w:szCs w:val="28"/>
        </w:rPr>
        <w:t xml:space="preserve"> узгодженими та неузгодженими означеннями завжди є відмінність</w:t>
      </w:r>
      <w:r w:rsidR="00D70892" w:rsidRPr="00D73AFB">
        <w:rPr>
          <w:rFonts w:ascii="Times New Roman" w:hAnsi="Times New Roman" w:cs="Times New Roman"/>
          <w:sz w:val="28"/>
          <w:szCs w:val="28"/>
        </w:rPr>
        <w:t xml:space="preserve"> – в одних випа</w:t>
      </w:r>
      <w:r w:rsidR="00A26297" w:rsidRPr="00D73AFB">
        <w:rPr>
          <w:rFonts w:ascii="Times New Roman" w:hAnsi="Times New Roman" w:cs="Times New Roman"/>
          <w:sz w:val="28"/>
          <w:szCs w:val="28"/>
        </w:rPr>
        <w:t>дках більш явна, в інших – менш</w:t>
      </w:r>
      <w:r w:rsidR="00D70892" w:rsidRPr="00D73AFB">
        <w:rPr>
          <w:rFonts w:ascii="Times New Roman" w:hAnsi="Times New Roman" w:cs="Times New Roman"/>
          <w:sz w:val="28"/>
          <w:szCs w:val="28"/>
        </w:rPr>
        <w:t>.</w:t>
      </w:r>
    </w:p>
    <w:p w:rsidR="003245B6" w:rsidRDefault="00A26297" w:rsidP="009D064F">
      <w:pPr>
        <w:spacing w:after="0" w:line="360" w:lineRule="auto"/>
        <w:ind w:firstLine="708"/>
        <w:jc w:val="both"/>
        <w:rPr>
          <w:rFonts w:ascii="Times New Roman" w:hAnsi="Times New Roman" w:cs="Times New Roman"/>
          <w:sz w:val="28"/>
          <w:szCs w:val="28"/>
        </w:rPr>
      </w:pPr>
      <w:r w:rsidRPr="00D73AFB">
        <w:rPr>
          <w:rFonts w:ascii="Times New Roman" w:hAnsi="Times New Roman" w:cs="Times New Roman"/>
          <w:sz w:val="28"/>
          <w:szCs w:val="28"/>
        </w:rPr>
        <w:t>Обставинн</w:t>
      </w:r>
      <w:r w:rsidR="004345C6" w:rsidRPr="00D73AFB">
        <w:rPr>
          <w:rFonts w:ascii="Times New Roman" w:hAnsi="Times New Roman" w:cs="Times New Roman"/>
          <w:sz w:val="28"/>
          <w:szCs w:val="28"/>
        </w:rPr>
        <w:t>ий елем</w:t>
      </w:r>
      <w:r w:rsidR="00D70892" w:rsidRPr="00D73AFB">
        <w:rPr>
          <w:rFonts w:ascii="Times New Roman" w:hAnsi="Times New Roman" w:cs="Times New Roman"/>
          <w:sz w:val="28"/>
          <w:szCs w:val="28"/>
        </w:rPr>
        <w:t>ент у семантиці неузг</w:t>
      </w:r>
      <w:r w:rsidR="004770CC" w:rsidRPr="00D73AFB">
        <w:rPr>
          <w:rFonts w:ascii="Times New Roman" w:hAnsi="Times New Roman" w:cs="Times New Roman"/>
          <w:sz w:val="28"/>
          <w:szCs w:val="28"/>
        </w:rPr>
        <w:t xml:space="preserve">оджених означень </w:t>
      </w:r>
      <w:r w:rsidR="00D70892" w:rsidRPr="00D73AFB">
        <w:rPr>
          <w:rFonts w:ascii="Times New Roman" w:hAnsi="Times New Roman" w:cs="Times New Roman"/>
          <w:sz w:val="28"/>
          <w:szCs w:val="28"/>
        </w:rPr>
        <w:t>формується під впливом лексико-граматичних властивостей словоформ, я</w:t>
      </w:r>
      <w:r w:rsidR="004770CC" w:rsidRPr="00D73AFB">
        <w:rPr>
          <w:rFonts w:ascii="Times New Roman" w:hAnsi="Times New Roman" w:cs="Times New Roman"/>
          <w:sz w:val="28"/>
          <w:szCs w:val="28"/>
        </w:rPr>
        <w:t xml:space="preserve">кими представлені неузгоджені </w:t>
      </w:r>
      <w:r w:rsidR="00FA657B">
        <w:rPr>
          <w:rFonts w:ascii="Times New Roman" w:hAnsi="Times New Roman" w:cs="Times New Roman"/>
          <w:sz w:val="28"/>
          <w:szCs w:val="28"/>
          <w:lang w:val="uk-UA"/>
        </w:rPr>
        <w:t>атрибутивні компоненти</w:t>
      </w:r>
      <w:r w:rsidR="00D70892" w:rsidRPr="00D73AFB">
        <w:rPr>
          <w:rFonts w:ascii="Times New Roman" w:hAnsi="Times New Roman" w:cs="Times New Roman"/>
          <w:sz w:val="28"/>
          <w:szCs w:val="28"/>
        </w:rPr>
        <w:t>. Окремі словоформи можуть мати обставинну семантику незал</w:t>
      </w:r>
      <w:r w:rsidR="00937F57" w:rsidRPr="00D73AFB">
        <w:rPr>
          <w:rFonts w:ascii="Times New Roman" w:hAnsi="Times New Roman" w:cs="Times New Roman"/>
          <w:sz w:val="28"/>
          <w:szCs w:val="28"/>
        </w:rPr>
        <w:t>ежно від синтаксичного оточення</w:t>
      </w:r>
      <w:r w:rsidR="00656378" w:rsidRPr="00D73AFB">
        <w:rPr>
          <w:rFonts w:ascii="Times New Roman" w:hAnsi="Times New Roman" w:cs="Times New Roman"/>
          <w:sz w:val="28"/>
          <w:szCs w:val="28"/>
        </w:rPr>
        <w:t>. Наприклад, поза контекстом</w:t>
      </w:r>
      <w:r w:rsidR="004770CC" w:rsidRPr="00D73AFB">
        <w:rPr>
          <w:rFonts w:ascii="Times New Roman" w:hAnsi="Times New Roman" w:cs="Times New Roman"/>
          <w:sz w:val="28"/>
          <w:szCs w:val="28"/>
        </w:rPr>
        <w:t xml:space="preserve"> ми усвідомлюємо локатив</w:t>
      </w:r>
      <w:r w:rsidR="00937F57" w:rsidRPr="00D73AFB">
        <w:rPr>
          <w:rFonts w:ascii="Times New Roman" w:hAnsi="Times New Roman" w:cs="Times New Roman"/>
          <w:sz w:val="28"/>
          <w:szCs w:val="28"/>
        </w:rPr>
        <w:t>не значення словоформ</w:t>
      </w:r>
      <w:r w:rsidR="004770CC" w:rsidRPr="00D73AFB">
        <w:rPr>
          <w:rFonts w:ascii="Times New Roman" w:hAnsi="Times New Roman" w:cs="Times New Roman"/>
          <w:sz w:val="28"/>
          <w:szCs w:val="28"/>
        </w:rPr>
        <w:t xml:space="preserve"> на березі,</w:t>
      </w:r>
      <w:r w:rsidR="00D70892" w:rsidRPr="00D73AFB">
        <w:rPr>
          <w:rFonts w:ascii="Times New Roman" w:hAnsi="Times New Roman" w:cs="Times New Roman"/>
          <w:sz w:val="28"/>
          <w:szCs w:val="28"/>
        </w:rPr>
        <w:t xml:space="preserve"> з лісу тощо</w:t>
      </w:r>
      <w:r w:rsidR="00937F57" w:rsidRPr="00D73AFB">
        <w:rPr>
          <w:rFonts w:ascii="Times New Roman" w:hAnsi="Times New Roman" w:cs="Times New Roman"/>
          <w:sz w:val="28"/>
          <w:szCs w:val="28"/>
        </w:rPr>
        <w:t xml:space="preserve">. </w:t>
      </w:r>
      <w:r w:rsidR="00D70892" w:rsidRPr="00D73AFB">
        <w:rPr>
          <w:rFonts w:ascii="Times New Roman" w:hAnsi="Times New Roman" w:cs="Times New Roman"/>
          <w:sz w:val="28"/>
          <w:szCs w:val="28"/>
        </w:rPr>
        <w:t>При поєднанні с</w:t>
      </w:r>
      <w:r w:rsidR="004770CC" w:rsidRPr="00D73AFB">
        <w:rPr>
          <w:rFonts w:ascii="Times New Roman" w:hAnsi="Times New Roman" w:cs="Times New Roman"/>
          <w:sz w:val="28"/>
          <w:szCs w:val="28"/>
        </w:rPr>
        <w:t>ловоформ, які мають обставинне значення</w:t>
      </w:r>
      <w:r w:rsidR="00D70892" w:rsidRPr="00D73AFB">
        <w:rPr>
          <w:rFonts w:ascii="Times New Roman" w:hAnsi="Times New Roman" w:cs="Times New Roman"/>
          <w:sz w:val="28"/>
          <w:szCs w:val="28"/>
        </w:rPr>
        <w:t>, з іменниками у складі ре</w:t>
      </w:r>
      <w:r w:rsidR="00937F57" w:rsidRPr="00D73AFB">
        <w:rPr>
          <w:rFonts w:ascii="Times New Roman" w:hAnsi="Times New Roman" w:cs="Times New Roman"/>
          <w:sz w:val="28"/>
          <w:szCs w:val="28"/>
        </w:rPr>
        <w:t>чення формуються синтаксичні зв’</w:t>
      </w:r>
      <w:r w:rsidR="00D70892" w:rsidRPr="00D73AFB">
        <w:rPr>
          <w:rFonts w:ascii="Times New Roman" w:hAnsi="Times New Roman" w:cs="Times New Roman"/>
          <w:sz w:val="28"/>
          <w:szCs w:val="28"/>
        </w:rPr>
        <w:t>язки, які зумовлюють виникнення нового, атрибутивного значення</w:t>
      </w:r>
      <w:r w:rsidR="00656378" w:rsidRPr="00D73AFB">
        <w:rPr>
          <w:rFonts w:ascii="Times New Roman" w:hAnsi="Times New Roman" w:cs="Times New Roman"/>
          <w:sz w:val="28"/>
          <w:szCs w:val="28"/>
        </w:rPr>
        <w:t xml:space="preserve"> (будинок на березі, ялинка з лісу)</w:t>
      </w:r>
      <w:r w:rsidR="00D70892" w:rsidRPr="00D73AFB">
        <w:rPr>
          <w:rFonts w:ascii="Times New Roman" w:hAnsi="Times New Roman" w:cs="Times New Roman"/>
          <w:sz w:val="28"/>
          <w:szCs w:val="28"/>
        </w:rPr>
        <w:t xml:space="preserve">. При цьому зберігається і їхнє споконвічне </w:t>
      </w:r>
      <w:r w:rsidR="004770CC" w:rsidRPr="00D73AFB">
        <w:rPr>
          <w:rFonts w:ascii="Times New Roman" w:hAnsi="Times New Roman" w:cs="Times New Roman"/>
          <w:sz w:val="28"/>
          <w:szCs w:val="28"/>
        </w:rPr>
        <w:t>обставинне значення. Як наслідок –</w:t>
      </w:r>
      <w:r w:rsidR="00D70892" w:rsidRPr="00D73AFB">
        <w:rPr>
          <w:rFonts w:ascii="Times New Roman" w:hAnsi="Times New Roman" w:cs="Times New Roman"/>
          <w:sz w:val="28"/>
          <w:szCs w:val="28"/>
        </w:rPr>
        <w:t xml:space="preserve"> утворюєтьс</w:t>
      </w:r>
      <w:r w:rsidR="004770CC" w:rsidRPr="00D73AFB">
        <w:rPr>
          <w:rFonts w:ascii="Times New Roman" w:hAnsi="Times New Roman" w:cs="Times New Roman"/>
          <w:sz w:val="28"/>
          <w:szCs w:val="28"/>
        </w:rPr>
        <w:t>я синкретичний</w:t>
      </w:r>
      <w:r w:rsidR="00937F57" w:rsidRPr="00D73AFB">
        <w:rPr>
          <w:rFonts w:ascii="Times New Roman" w:hAnsi="Times New Roman" w:cs="Times New Roman"/>
          <w:sz w:val="28"/>
          <w:szCs w:val="28"/>
        </w:rPr>
        <w:t xml:space="preserve"> член речення</w:t>
      </w:r>
      <w:r w:rsidR="003245B6" w:rsidRPr="00D73AFB">
        <w:rPr>
          <w:rFonts w:ascii="Times New Roman" w:hAnsi="Times New Roman" w:cs="Times New Roman"/>
          <w:sz w:val="28"/>
          <w:szCs w:val="28"/>
        </w:rPr>
        <w:t>.</w:t>
      </w:r>
    </w:p>
    <w:p w:rsidR="00837C48" w:rsidRPr="0069278D" w:rsidRDefault="00FA657B" w:rsidP="0069278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Перспективним вважаємо дослідження атрибутивних компонентів із  додатковим об</w:t>
      </w:r>
      <w:r w:rsidRPr="00FA657B">
        <w:rPr>
          <w:rFonts w:ascii="Times New Roman" w:hAnsi="Times New Roman" w:cs="Times New Roman"/>
          <w:sz w:val="28"/>
          <w:szCs w:val="28"/>
        </w:rPr>
        <w:t>’</w:t>
      </w:r>
      <w:r>
        <w:rPr>
          <w:rFonts w:ascii="Times New Roman" w:hAnsi="Times New Roman" w:cs="Times New Roman"/>
          <w:sz w:val="28"/>
          <w:szCs w:val="28"/>
          <w:lang w:val="uk-UA"/>
        </w:rPr>
        <w:t>єктним та суб</w:t>
      </w:r>
      <w:r w:rsidRPr="00FA657B">
        <w:rPr>
          <w:rFonts w:ascii="Times New Roman" w:hAnsi="Times New Roman" w:cs="Times New Roman"/>
          <w:sz w:val="28"/>
          <w:szCs w:val="28"/>
        </w:rPr>
        <w:t>’</w:t>
      </w:r>
      <w:r>
        <w:rPr>
          <w:rFonts w:ascii="Times New Roman" w:hAnsi="Times New Roman" w:cs="Times New Roman"/>
          <w:sz w:val="28"/>
          <w:szCs w:val="28"/>
          <w:lang w:val="uk-UA"/>
        </w:rPr>
        <w:t>єктним значенням, з</w:t>
      </w:r>
      <w:r w:rsidRPr="00FA657B">
        <w:rPr>
          <w:rFonts w:ascii="Times New Roman" w:hAnsi="Times New Roman" w:cs="Times New Roman"/>
          <w:sz w:val="28"/>
          <w:szCs w:val="28"/>
        </w:rPr>
        <w:t>’</w:t>
      </w:r>
      <w:r>
        <w:rPr>
          <w:rFonts w:ascii="Times New Roman" w:hAnsi="Times New Roman" w:cs="Times New Roman"/>
          <w:sz w:val="28"/>
          <w:szCs w:val="28"/>
          <w:lang w:val="uk-UA"/>
        </w:rPr>
        <w:t>ясування їх функційного навантаження у художньому тексті.</w:t>
      </w:r>
    </w:p>
    <w:p w:rsidR="00D01712" w:rsidRPr="00FE3CBA" w:rsidRDefault="00FE3CBA" w:rsidP="00FE3CBA">
      <w:pPr>
        <w:spacing w:after="0" w:line="360" w:lineRule="auto"/>
        <w:jc w:val="center"/>
        <w:rPr>
          <w:rFonts w:ascii="Times New Roman" w:hAnsi="Times New Roman" w:cs="Times New Roman"/>
          <w:b/>
          <w:sz w:val="28"/>
          <w:szCs w:val="28"/>
        </w:rPr>
      </w:pPr>
      <w:r w:rsidRPr="00FE3CBA">
        <w:rPr>
          <w:rFonts w:ascii="Times New Roman" w:hAnsi="Times New Roman" w:cs="Times New Roman"/>
          <w:b/>
          <w:sz w:val="28"/>
          <w:szCs w:val="28"/>
        </w:rPr>
        <w:t>Література</w:t>
      </w:r>
      <w:r w:rsidR="00D01712" w:rsidRPr="00FE3CBA">
        <w:rPr>
          <w:rFonts w:ascii="Times New Roman" w:hAnsi="Times New Roman" w:cs="Times New Roman"/>
          <w:b/>
          <w:sz w:val="28"/>
          <w:szCs w:val="28"/>
        </w:rPr>
        <w:t>:</w:t>
      </w:r>
    </w:p>
    <w:p w:rsidR="00FA657B" w:rsidRDefault="00ED36AE" w:rsidP="00FE3CBA">
      <w:pPr>
        <w:pStyle w:val="a6"/>
        <w:numPr>
          <w:ilvl w:val="0"/>
          <w:numId w:val="3"/>
        </w:numPr>
        <w:spacing w:after="0" w:line="360" w:lineRule="auto"/>
        <w:jc w:val="both"/>
        <w:rPr>
          <w:rFonts w:ascii="Times New Roman" w:hAnsi="Times New Roman" w:cs="Times New Roman"/>
          <w:sz w:val="28"/>
          <w:szCs w:val="28"/>
        </w:rPr>
      </w:pPr>
      <w:r w:rsidRPr="00ED36AE">
        <w:rPr>
          <w:rFonts w:ascii="Times New Roman" w:hAnsi="Times New Roman" w:cs="Times New Roman"/>
          <w:sz w:val="28"/>
          <w:szCs w:val="28"/>
        </w:rPr>
        <w:t xml:space="preserve">Вихованець І. Р. Граматика української мови: Синтаксис. Київ: Либідь, 1993. 368 с. </w:t>
      </w:r>
    </w:p>
    <w:p w:rsidR="00D01712" w:rsidRPr="00823139" w:rsidRDefault="00D01712" w:rsidP="00D73AFB">
      <w:pPr>
        <w:pStyle w:val="a6"/>
        <w:numPr>
          <w:ilvl w:val="0"/>
          <w:numId w:val="3"/>
        </w:numPr>
        <w:spacing w:after="0" w:line="360" w:lineRule="auto"/>
        <w:jc w:val="both"/>
        <w:rPr>
          <w:rFonts w:ascii="Times New Roman" w:hAnsi="Times New Roman" w:cs="Times New Roman"/>
          <w:sz w:val="28"/>
          <w:szCs w:val="28"/>
        </w:rPr>
      </w:pPr>
      <w:r w:rsidRPr="00FA657B">
        <w:rPr>
          <w:rFonts w:ascii="Times New Roman" w:hAnsi="Times New Roman" w:cs="Times New Roman"/>
          <w:sz w:val="28"/>
          <w:szCs w:val="28"/>
        </w:rPr>
        <w:t>Бабайцева В. В. Явления переходности в грамматик</w:t>
      </w:r>
      <w:r w:rsidR="00ED36AE" w:rsidRPr="00FA657B">
        <w:rPr>
          <w:rFonts w:ascii="Times New Roman" w:hAnsi="Times New Roman" w:cs="Times New Roman"/>
          <w:sz w:val="28"/>
          <w:szCs w:val="28"/>
        </w:rPr>
        <w:t>е русского языка. – М.</w:t>
      </w:r>
      <w:r w:rsidR="00ED36AE" w:rsidRPr="00FA657B">
        <w:rPr>
          <w:rFonts w:ascii="Times New Roman" w:hAnsi="Times New Roman" w:cs="Times New Roman"/>
          <w:sz w:val="28"/>
          <w:szCs w:val="28"/>
          <w:lang w:val="uk-UA"/>
        </w:rPr>
        <w:t>: Дрофа</w:t>
      </w:r>
      <w:r w:rsidR="00ED36AE" w:rsidRPr="00FA657B">
        <w:rPr>
          <w:rFonts w:ascii="Times New Roman" w:hAnsi="Times New Roman" w:cs="Times New Roman"/>
          <w:sz w:val="28"/>
          <w:szCs w:val="28"/>
        </w:rPr>
        <w:t>, 2000. 6</w:t>
      </w:r>
      <w:r w:rsidR="00ED36AE" w:rsidRPr="00FA657B">
        <w:rPr>
          <w:rFonts w:ascii="Times New Roman" w:hAnsi="Times New Roman" w:cs="Times New Roman"/>
          <w:sz w:val="28"/>
          <w:szCs w:val="28"/>
          <w:lang w:val="uk-UA"/>
        </w:rPr>
        <w:t>40 с.</w:t>
      </w:r>
      <w:bookmarkStart w:id="0" w:name="_GoBack"/>
      <w:bookmarkEnd w:id="0"/>
    </w:p>
    <w:p w:rsidR="00CD11F1" w:rsidRDefault="00CD11F1" w:rsidP="00CD11F1">
      <w:pPr>
        <w:spacing w:after="0" w:line="360" w:lineRule="auto"/>
        <w:ind w:firstLine="360"/>
        <w:jc w:val="both"/>
        <w:rPr>
          <w:rFonts w:ascii="Times New Roman" w:hAnsi="Times New Roman" w:cs="Times New Roman"/>
          <w:b/>
          <w:sz w:val="28"/>
          <w:szCs w:val="28"/>
          <w:lang w:val="en-US"/>
        </w:rPr>
      </w:pPr>
      <w:r w:rsidRPr="00CD11F1">
        <w:rPr>
          <w:rFonts w:ascii="Times New Roman" w:hAnsi="Times New Roman" w:cs="Times New Roman"/>
          <w:b/>
          <w:sz w:val="28"/>
          <w:szCs w:val="28"/>
          <w:lang w:val="en-US"/>
        </w:rPr>
        <w:lastRenderedPageBreak/>
        <w:t>Tomusiak L. Attributive components with circumstantic semantics</w:t>
      </w:r>
      <w:r>
        <w:rPr>
          <w:rFonts w:ascii="Times New Roman" w:hAnsi="Times New Roman" w:cs="Times New Roman"/>
          <w:b/>
          <w:sz w:val="28"/>
          <w:szCs w:val="28"/>
          <w:lang w:val="en-US"/>
        </w:rPr>
        <w:t>.</w:t>
      </w:r>
    </w:p>
    <w:p w:rsidR="00CD11F1" w:rsidRPr="00CD11F1" w:rsidRDefault="00CD11F1" w:rsidP="00CD11F1">
      <w:pPr>
        <w:spacing w:after="0" w:line="360" w:lineRule="auto"/>
        <w:ind w:firstLine="360"/>
        <w:jc w:val="both"/>
        <w:rPr>
          <w:rFonts w:ascii="Times New Roman" w:hAnsi="Times New Roman" w:cs="Times New Roman"/>
          <w:sz w:val="28"/>
          <w:szCs w:val="28"/>
          <w:lang w:val="en-US"/>
        </w:rPr>
      </w:pPr>
      <w:r w:rsidRPr="0048189B">
        <w:rPr>
          <w:rFonts w:ascii="Times New Roman" w:hAnsi="Times New Roman" w:cs="Times New Roman"/>
          <w:b/>
          <w:sz w:val="28"/>
          <w:szCs w:val="28"/>
          <w:lang w:val="en-US"/>
        </w:rPr>
        <w:t>Summary.</w:t>
      </w:r>
      <w:r>
        <w:rPr>
          <w:rFonts w:ascii="Times New Roman" w:hAnsi="Times New Roman" w:cs="Times New Roman"/>
          <w:b/>
          <w:sz w:val="28"/>
          <w:szCs w:val="28"/>
          <w:lang w:val="en-US"/>
        </w:rPr>
        <w:t xml:space="preserve"> </w:t>
      </w:r>
      <w:r w:rsidRPr="00CD11F1">
        <w:rPr>
          <w:rFonts w:ascii="Times New Roman" w:hAnsi="Times New Roman" w:cs="Times New Roman"/>
          <w:sz w:val="28"/>
          <w:szCs w:val="28"/>
          <w:lang w:val="en-US"/>
        </w:rPr>
        <w:t xml:space="preserve">The article is devoted to elucidating the semantics and functional features of attributive components with syncretic meaning. The semantic features of the studied structures are clarified and different shades of their meanings are singled out. Models that form synonymous series with agreed meanings are identified, and their functional load in artistic speech is analyzed. </w:t>
      </w:r>
    </w:p>
    <w:p w:rsidR="00CD11F1" w:rsidRPr="00CD11F1" w:rsidRDefault="00CD11F1" w:rsidP="00CD11F1">
      <w:pPr>
        <w:spacing w:after="0" w:line="360" w:lineRule="auto"/>
        <w:ind w:firstLine="708"/>
        <w:jc w:val="both"/>
        <w:rPr>
          <w:rFonts w:ascii="Times New Roman" w:hAnsi="Times New Roman" w:cs="Times New Roman"/>
          <w:sz w:val="28"/>
          <w:szCs w:val="28"/>
          <w:lang w:val="en-US"/>
        </w:rPr>
      </w:pPr>
      <w:r w:rsidRPr="00CD11F1">
        <w:rPr>
          <w:rFonts w:ascii="Times New Roman" w:hAnsi="Times New Roman" w:cs="Times New Roman"/>
          <w:sz w:val="28"/>
          <w:szCs w:val="28"/>
          <w:lang w:val="en-US"/>
        </w:rPr>
        <w:t xml:space="preserve">The subject of our analysis is inconsistent </w:t>
      </w:r>
      <w:r w:rsidR="00837C48">
        <w:rPr>
          <w:rFonts w:ascii="Times New Roman" w:hAnsi="Times New Roman" w:cs="Times New Roman"/>
          <w:sz w:val="28"/>
          <w:szCs w:val="28"/>
          <w:lang w:val="en-US"/>
        </w:rPr>
        <w:t>attributes</w:t>
      </w:r>
      <w:r w:rsidRPr="00CD11F1">
        <w:rPr>
          <w:rFonts w:ascii="Times New Roman" w:hAnsi="Times New Roman" w:cs="Times New Roman"/>
          <w:sz w:val="28"/>
          <w:szCs w:val="28"/>
          <w:lang w:val="en-US"/>
        </w:rPr>
        <w:t xml:space="preserve"> with addi</w:t>
      </w:r>
      <w:r>
        <w:rPr>
          <w:rFonts w:ascii="Times New Roman" w:hAnsi="Times New Roman" w:cs="Times New Roman"/>
          <w:sz w:val="28"/>
          <w:szCs w:val="28"/>
          <w:lang w:val="en-US"/>
        </w:rPr>
        <w:t xml:space="preserve">tional circumstantial meaning </w:t>
      </w:r>
      <w:r w:rsidR="00837C48">
        <w:rPr>
          <w:rFonts w:ascii="Times New Roman" w:hAnsi="Times New Roman" w:cs="Times New Roman"/>
          <w:sz w:val="28"/>
          <w:szCs w:val="28"/>
          <w:lang w:val="en-US"/>
        </w:rPr>
        <w:t>which are</w:t>
      </w:r>
      <w:r>
        <w:rPr>
          <w:rFonts w:ascii="Times New Roman" w:hAnsi="Times New Roman" w:cs="Times New Roman"/>
          <w:sz w:val="28"/>
          <w:szCs w:val="28"/>
          <w:lang w:val="en-US"/>
        </w:rPr>
        <w:t xml:space="preserve"> </w:t>
      </w:r>
      <w:r w:rsidRPr="00CD11F1">
        <w:rPr>
          <w:rFonts w:ascii="Times New Roman" w:hAnsi="Times New Roman" w:cs="Times New Roman"/>
          <w:sz w:val="28"/>
          <w:szCs w:val="28"/>
          <w:lang w:val="en-US"/>
        </w:rPr>
        <w:t xml:space="preserve">one of the most striking grammatical means of expressing complex semantics. They are richer than the agreed meanings both in structure and in meaning: if the agreed </w:t>
      </w:r>
      <w:r w:rsidR="00837C48">
        <w:rPr>
          <w:rFonts w:ascii="Times New Roman" w:hAnsi="Times New Roman" w:cs="Times New Roman"/>
          <w:sz w:val="28"/>
          <w:szCs w:val="28"/>
          <w:lang w:val="en-US"/>
        </w:rPr>
        <w:t>attributes</w:t>
      </w:r>
      <w:r w:rsidRPr="00CD11F1">
        <w:rPr>
          <w:rFonts w:ascii="Times New Roman" w:hAnsi="Times New Roman" w:cs="Times New Roman"/>
          <w:sz w:val="28"/>
          <w:szCs w:val="28"/>
          <w:lang w:val="en-US"/>
        </w:rPr>
        <w:t xml:space="preserve"> are unambiguous in the expression of attributiveness, then the inconsistent ones, along with the attribut</w:t>
      </w:r>
      <w:r w:rsidR="00837C48">
        <w:rPr>
          <w:rFonts w:ascii="Times New Roman" w:hAnsi="Times New Roman" w:cs="Times New Roman"/>
          <w:sz w:val="28"/>
          <w:szCs w:val="28"/>
          <w:lang w:val="en-US"/>
        </w:rPr>
        <w:t>ive meaning, contain other seme</w:t>
      </w:r>
      <w:r w:rsidRPr="00CD11F1">
        <w:rPr>
          <w:rFonts w:ascii="Times New Roman" w:hAnsi="Times New Roman" w:cs="Times New Roman"/>
          <w:sz w:val="28"/>
          <w:szCs w:val="28"/>
          <w:lang w:val="en-US"/>
        </w:rPr>
        <w:t xml:space="preserve">. The relevance of the article is that the issue of secondary </w:t>
      </w:r>
      <w:r w:rsidR="00837C48">
        <w:rPr>
          <w:rFonts w:ascii="Times New Roman" w:hAnsi="Times New Roman" w:cs="Times New Roman"/>
          <w:sz w:val="28"/>
          <w:szCs w:val="28"/>
          <w:lang w:val="en-US"/>
        </w:rPr>
        <w:t>parts</w:t>
      </w:r>
      <w:r w:rsidRPr="00CD11F1">
        <w:rPr>
          <w:rFonts w:ascii="Times New Roman" w:hAnsi="Times New Roman" w:cs="Times New Roman"/>
          <w:sz w:val="28"/>
          <w:szCs w:val="28"/>
          <w:lang w:val="en-US"/>
        </w:rPr>
        <w:t xml:space="preserve"> of the sentence has not been completed and leads to a revision of the traditional criteria for their classification and the emergence of a new terminological system. Analysis of inconsistent </w:t>
      </w:r>
      <w:r w:rsidR="00837C48">
        <w:rPr>
          <w:rFonts w:ascii="Times New Roman" w:hAnsi="Times New Roman" w:cs="Times New Roman"/>
          <w:sz w:val="28"/>
          <w:szCs w:val="28"/>
          <w:lang w:val="en-US"/>
        </w:rPr>
        <w:t>attributes</w:t>
      </w:r>
      <w:r w:rsidRPr="00CD11F1">
        <w:rPr>
          <w:rFonts w:ascii="Times New Roman" w:hAnsi="Times New Roman" w:cs="Times New Roman"/>
          <w:sz w:val="28"/>
          <w:szCs w:val="28"/>
          <w:lang w:val="en-US"/>
        </w:rPr>
        <w:t xml:space="preserve"> is part of this complex, ambiguous problem. Attributes with a circumstantial component of meaning are characterized by a variety of ways of expression: they can be repre</w:t>
      </w:r>
      <w:r w:rsidR="00837C48">
        <w:rPr>
          <w:rFonts w:ascii="Times New Roman" w:hAnsi="Times New Roman" w:cs="Times New Roman"/>
          <w:sz w:val="28"/>
          <w:szCs w:val="28"/>
          <w:lang w:val="en-US"/>
        </w:rPr>
        <w:t xml:space="preserve">sented as variable word forms i.e. </w:t>
      </w:r>
      <w:r w:rsidRPr="00CD11F1">
        <w:rPr>
          <w:rFonts w:ascii="Times New Roman" w:hAnsi="Times New Roman" w:cs="Times New Roman"/>
          <w:sz w:val="28"/>
          <w:szCs w:val="28"/>
          <w:lang w:val="en-US"/>
        </w:rPr>
        <w:t xml:space="preserve">nouns in indirect cases without prepositions, and often with prepositions, and invariant forms: infinitive and adverb. Prepositional singular constructions in the attributive function with circumstantial meaning are quite common in the modern Ukrainian language. The use of inconsistent </w:t>
      </w:r>
      <w:r w:rsidR="00837C48">
        <w:rPr>
          <w:rFonts w:ascii="Times New Roman" w:hAnsi="Times New Roman" w:cs="Times New Roman"/>
          <w:sz w:val="28"/>
          <w:szCs w:val="28"/>
          <w:lang w:val="en-US"/>
        </w:rPr>
        <w:t>attributes</w:t>
      </w:r>
      <w:r w:rsidRPr="00CD11F1">
        <w:rPr>
          <w:rFonts w:ascii="Times New Roman" w:hAnsi="Times New Roman" w:cs="Times New Roman"/>
          <w:sz w:val="28"/>
          <w:szCs w:val="28"/>
          <w:lang w:val="en-US"/>
        </w:rPr>
        <w:t xml:space="preserve"> allows in most cases to more accurately describe the subject. Contrary to popular belief that phrases with consistent and inconsistent </w:t>
      </w:r>
      <w:r w:rsidR="00837C48">
        <w:rPr>
          <w:rFonts w:ascii="Times New Roman" w:hAnsi="Times New Roman" w:cs="Times New Roman"/>
          <w:sz w:val="28"/>
          <w:szCs w:val="28"/>
          <w:lang w:val="en-US"/>
        </w:rPr>
        <w:t>attributes</w:t>
      </w:r>
      <w:r w:rsidRPr="00CD11F1">
        <w:rPr>
          <w:rFonts w:ascii="Times New Roman" w:hAnsi="Times New Roman" w:cs="Times New Roman"/>
          <w:sz w:val="28"/>
          <w:szCs w:val="28"/>
          <w:lang w:val="en-US"/>
        </w:rPr>
        <w:t xml:space="preserve"> are identical, our analysis has shown that there is always a difference between agreed</w:t>
      </w:r>
      <w:r w:rsidR="00837C48">
        <w:rPr>
          <w:rFonts w:ascii="Times New Roman" w:hAnsi="Times New Roman" w:cs="Times New Roman"/>
          <w:sz w:val="28"/>
          <w:szCs w:val="28"/>
          <w:lang w:val="en-US"/>
        </w:rPr>
        <w:t xml:space="preserve"> and inconsistent definitions (</w:t>
      </w:r>
      <w:r w:rsidRPr="00CD11F1">
        <w:rPr>
          <w:rFonts w:ascii="Times New Roman" w:hAnsi="Times New Roman" w:cs="Times New Roman"/>
          <w:sz w:val="28"/>
          <w:szCs w:val="28"/>
          <w:lang w:val="en-US"/>
        </w:rPr>
        <w:t>in some cases more obvious, in others less so</w:t>
      </w:r>
      <w:r w:rsidR="00837C48">
        <w:rPr>
          <w:rFonts w:ascii="Times New Roman" w:hAnsi="Times New Roman" w:cs="Times New Roman"/>
          <w:sz w:val="28"/>
          <w:szCs w:val="28"/>
          <w:lang w:val="en-US"/>
        </w:rPr>
        <w:t>)</w:t>
      </w:r>
      <w:r w:rsidRPr="00CD11F1">
        <w:rPr>
          <w:rFonts w:ascii="Times New Roman" w:hAnsi="Times New Roman" w:cs="Times New Roman"/>
          <w:sz w:val="28"/>
          <w:szCs w:val="28"/>
          <w:lang w:val="en-US"/>
        </w:rPr>
        <w:t>. The circumstantial element in the semantics of inconsistent meanings is formed under the influence of lexical and grammatical properties of word forms, which represent inconsistent meanings.</w:t>
      </w:r>
    </w:p>
    <w:p w:rsidR="00CD11F1" w:rsidRPr="00CD11F1" w:rsidRDefault="00CD11F1" w:rsidP="00CD11F1">
      <w:pPr>
        <w:spacing w:after="0" w:line="360" w:lineRule="auto"/>
        <w:ind w:firstLine="360"/>
        <w:jc w:val="both"/>
        <w:rPr>
          <w:rFonts w:ascii="Times New Roman" w:hAnsi="Times New Roman" w:cs="Times New Roman"/>
          <w:sz w:val="28"/>
          <w:szCs w:val="28"/>
          <w:lang w:val="en-US"/>
        </w:rPr>
      </w:pPr>
      <w:r w:rsidRPr="00837C48">
        <w:rPr>
          <w:rFonts w:ascii="Times New Roman" w:hAnsi="Times New Roman" w:cs="Times New Roman"/>
          <w:b/>
          <w:sz w:val="28"/>
          <w:szCs w:val="28"/>
          <w:lang w:val="en-US"/>
        </w:rPr>
        <w:t>Key words:</w:t>
      </w:r>
      <w:r w:rsidRPr="00CD11F1">
        <w:rPr>
          <w:rFonts w:ascii="Times New Roman" w:hAnsi="Times New Roman" w:cs="Times New Roman"/>
          <w:sz w:val="28"/>
          <w:szCs w:val="28"/>
          <w:lang w:val="en-US"/>
        </w:rPr>
        <w:t xml:space="preserve"> attributive component, locative semantics, temporal semantics, syncretism, synchronous transition, duplex, word form.</w:t>
      </w:r>
    </w:p>
    <w:p w:rsidR="00D62814" w:rsidRPr="00CD11F1" w:rsidRDefault="00D62814" w:rsidP="00D73AFB">
      <w:pPr>
        <w:spacing w:line="360" w:lineRule="auto"/>
        <w:jc w:val="both"/>
        <w:rPr>
          <w:rFonts w:ascii="Times New Roman" w:hAnsi="Times New Roman" w:cs="Times New Roman"/>
          <w:sz w:val="28"/>
          <w:szCs w:val="28"/>
          <w:lang w:val="en-US"/>
        </w:rPr>
      </w:pPr>
    </w:p>
    <w:sectPr w:rsidR="00D62814" w:rsidRPr="00CD11F1" w:rsidSect="009D064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46EE6"/>
    <w:multiLevelType w:val="hybridMultilevel"/>
    <w:tmpl w:val="86E2E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DD0D05"/>
    <w:multiLevelType w:val="hybridMultilevel"/>
    <w:tmpl w:val="92F080F0"/>
    <w:lvl w:ilvl="0" w:tplc="D1D2E64E">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8F52171"/>
    <w:multiLevelType w:val="hybridMultilevel"/>
    <w:tmpl w:val="48BE1DFE"/>
    <w:lvl w:ilvl="0" w:tplc="0D385A9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892"/>
    <w:rsid w:val="000137AC"/>
    <w:rsid w:val="00095629"/>
    <w:rsid w:val="00200DF1"/>
    <w:rsid w:val="00224885"/>
    <w:rsid w:val="002B1E71"/>
    <w:rsid w:val="003245B6"/>
    <w:rsid w:val="003435DC"/>
    <w:rsid w:val="00361998"/>
    <w:rsid w:val="003736D0"/>
    <w:rsid w:val="003A3453"/>
    <w:rsid w:val="00412824"/>
    <w:rsid w:val="0043271B"/>
    <w:rsid w:val="004345C6"/>
    <w:rsid w:val="004770CC"/>
    <w:rsid w:val="00482926"/>
    <w:rsid w:val="004F545B"/>
    <w:rsid w:val="00500F00"/>
    <w:rsid w:val="00501942"/>
    <w:rsid w:val="00521538"/>
    <w:rsid w:val="00552A65"/>
    <w:rsid w:val="0055348E"/>
    <w:rsid w:val="005565F8"/>
    <w:rsid w:val="00586652"/>
    <w:rsid w:val="005A3A58"/>
    <w:rsid w:val="005B5B2C"/>
    <w:rsid w:val="005D00BE"/>
    <w:rsid w:val="006147B8"/>
    <w:rsid w:val="006273FA"/>
    <w:rsid w:val="00656378"/>
    <w:rsid w:val="0069278D"/>
    <w:rsid w:val="006B399D"/>
    <w:rsid w:val="007053B1"/>
    <w:rsid w:val="007B1B75"/>
    <w:rsid w:val="007D4EA3"/>
    <w:rsid w:val="008011D8"/>
    <w:rsid w:val="0081259D"/>
    <w:rsid w:val="00823139"/>
    <w:rsid w:val="0083368D"/>
    <w:rsid w:val="00837C48"/>
    <w:rsid w:val="00854B58"/>
    <w:rsid w:val="008935C5"/>
    <w:rsid w:val="00895C63"/>
    <w:rsid w:val="008A0F37"/>
    <w:rsid w:val="00923BF3"/>
    <w:rsid w:val="00937F57"/>
    <w:rsid w:val="00961160"/>
    <w:rsid w:val="009978F7"/>
    <w:rsid w:val="009C68CB"/>
    <w:rsid w:val="009D064F"/>
    <w:rsid w:val="009D3813"/>
    <w:rsid w:val="00A05FE4"/>
    <w:rsid w:val="00A26297"/>
    <w:rsid w:val="00A34149"/>
    <w:rsid w:val="00AD2B02"/>
    <w:rsid w:val="00AF3005"/>
    <w:rsid w:val="00B04111"/>
    <w:rsid w:val="00BA2E4B"/>
    <w:rsid w:val="00BA4766"/>
    <w:rsid w:val="00BD2801"/>
    <w:rsid w:val="00C015B2"/>
    <w:rsid w:val="00C5155C"/>
    <w:rsid w:val="00C70C79"/>
    <w:rsid w:val="00CD11F1"/>
    <w:rsid w:val="00D01712"/>
    <w:rsid w:val="00D01EDE"/>
    <w:rsid w:val="00D12B38"/>
    <w:rsid w:val="00D17234"/>
    <w:rsid w:val="00D62814"/>
    <w:rsid w:val="00D70892"/>
    <w:rsid w:val="00D73AFB"/>
    <w:rsid w:val="00D946F3"/>
    <w:rsid w:val="00E97E43"/>
    <w:rsid w:val="00ED36AE"/>
    <w:rsid w:val="00EF27F1"/>
    <w:rsid w:val="00F14D40"/>
    <w:rsid w:val="00F32AF4"/>
    <w:rsid w:val="00F44AD8"/>
    <w:rsid w:val="00FA657B"/>
    <w:rsid w:val="00FE3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0081A"/>
  <w15:chartTrackingRefBased/>
  <w15:docId w15:val="{30B420F0-30C6-40D3-861E-446B7252A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1B75"/>
    <w:pPr>
      <w:spacing w:after="0" w:line="240" w:lineRule="auto"/>
    </w:pPr>
    <w:rPr>
      <w:rFonts w:ascii="Arial" w:hAnsi="Arial" w:cs="Arial"/>
      <w:sz w:val="18"/>
      <w:szCs w:val="18"/>
    </w:rPr>
  </w:style>
  <w:style w:type="character" w:customStyle="1" w:styleId="a4">
    <w:name w:val="Текст выноски Знак"/>
    <w:basedOn w:val="a0"/>
    <w:link w:val="a3"/>
    <w:uiPriority w:val="99"/>
    <w:semiHidden/>
    <w:rsid w:val="007B1B75"/>
    <w:rPr>
      <w:rFonts w:ascii="Arial" w:hAnsi="Arial" w:cs="Arial"/>
      <w:sz w:val="18"/>
      <w:szCs w:val="18"/>
    </w:rPr>
  </w:style>
  <w:style w:type="character" w:customStyle="1" w:styleId="a5">
    <w:name w:val="Основной текст_"/>
    <w:basedOn w:val="a0"/>
    <w:link w:val="1"/>
    <w:rsid w:val="00586652"/>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5"/>
    <w:rsid w:val="00586652"/>
    <w:pPr>
      <w:widowControl w:val="0"/>
      <w:shd w:val="clear" w:color="auto" w:fill="FFFFFF"/>
      <w:spacing w:after="0" w:line="360" w:lineRule="auto"/>
      <w:ind w:firstLine="400"/>
    </w:pPr>
    <w:rPr>
      <w:rFonts w:ascii="Times New Roman" w:eastAsia="Times New Roman" w:hAnsi="Times New Roman" w:cs="Times New Roman"/>
      <w:sz w:val="28"/>
      <w:szCs w:val="28"/>
    </w:rPr>
  </w:style>
  <w:style w:type="paragraph" w:styleId="a6">
    <w:name w:val="List Paragraph"/>
    <w:basedOn w:val="a"/>
    <w:uiPriority w:val="34"/>
    <w:qFormat/>
    <w:rsid w:val="00ED3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0B2E1-22D4-424C-805E-86DDE0FA7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11</Pages>
  <Words>3418</Words>
  <Characters>19486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20</cp:revision>
  <cp:lastPrinted>2022-01-16T12:21:00Z</cp:lastPrinted>
  <dcterms:created xsi:type="dcterms:W3CDTF">2022-01-20T12:07:00Z</dcterms:created>
  <dcterms:modified xsi:type="dcterms:W3CDTF">2022-03-30T16:50:00Z</dcterms:modified>
</cp:coreProperties>
</file>