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6FC" w:rsidRPr="00284455" w:rsidRDefault="00CD26FC" w:rsidP="00CD26FC">
      <w:pPr>
        <w:spacing w:line="240" w:lineRule="auto"/>
        <w:jc w:val="right"/>
        <w:rPr>
          <w:rFonts w:ascii="Times New Roman" w:hAnsi="Times New Roman" w:cs="Times New Roman"/>
          <w:sz w:val="28"/>
          <w:szCs w:val="28"/>
          <w:lang w:val="uk-UA"/>
        </w:rPr>
      </w:pPr>
      <w:r w:rsidRPr="001B5297">
        <w:rPr>
          <w:rFonts w:ascii="Times New Roman" w:hAnsi="Times New Roman" w:cs="Times New Roman"/>
          <w:sz w:val="28"/>
          <w:szCs w:val="28"/>
          <w:lang w:val="uk-UA"/>
        </w:rPr>
        <w:t>УДК</w:t>
      </w:r>
      <w:r w:rsidR="008F3145" w:rsidRPr="001B5297">
        <w:rPr>
          <w:rFonts w:ascii="Times New Roman" w:hAnsi="Times New Roman" w:cs="Times New Roman"/>
          <w:sz w:val="28"/>
          <w:szCs w:val="28"/>
          <w:lang w:val="uk-UA"/>
        </w:rPr>
        <w:t xml:space="preserve"> 336</w:t>
      </w:r>
      <w:r w:rsidR="00624DE3" w:rsidRPr="001B5297">
        <w:rPr>
          <w:rFonts w:ascii="Times New Roman" w:hAnsi="Times New Roman" w:cs="Times New Roman"/>
          <w:sz w:val="28"/>
          <w:szCs w:val="28"/>
          <w:lang w:val="uk-UA"/>
        </w:rPr>
        <w:t>.131</w:t>
      </w:r>
    </w:p>
    <w:p w:rsidR="005C183E" w:rsidRPr="00284455" w:rsidRDefault="005C183E" w:rsidP="00A30155">
      <w:pPr>
        <w:pStyle w:val="a5"/>
        <w:shd w:val="clear" w:color="auto" w:fill="FFFFFF"/>
        <w:tabs>
          <w:tab w:val="left" w:pos="426"/>
        </w:tabs>
        <w:spacing w:before="0" w:beforeAutospacing="0" w:after="0" w:afterAutospacing="0"/>
        <w:rPr>
          <w:b/>
          <w:sz w:val="28"/>
          <w:szCs w:val="28"/>
          <w:lang w:val="uk-UA"/>
        </w:rPr>
      </w:pPr>
      <w:r w:rsidRPr="00284455">
        <w:rPr>
          <w:b/>
          <w:sz w:val="28"/>
          <w:szCs w:val="28"/>
          <w:lang w:val="uk-UA"/>
        </w:rPr>
        <w:t>Бак Наталія Андріївна</w:t>
      </w:r>
    </w:p>
    <w:p w:rsidR="005C183E" w:rsidRPr="00284455" w:rsidRDefault="00CE4512" w:rsidP="00A30155">
      <w:pPr>
        <w:pStyle w:val="a5"/>
        <w:shd w:val="clear" w:color="auto" w:fill="FFFFFF"/>
        <w:tabs>
          <w:tab w:val="left" w:pos="426"/>
        </w:tabs>
        <w:spacing w:before="0" w:beforeAutospacing="0" w:after="0" w:afterAutospacing="0"/>
        <w:rPr>
          <w:sz w:val="28"/>
          <w:szCs w:val="28"/>
          <w:lang w:val="uk-UA"/>
        </w:rPr>
      </w:pPr>
      <w:r w:rsidRPr="00284455">
        <w:rPr>
          <w:sz w:val="28"/>
          <w:szCs w:val="28"/>
          <w:lang w:val="uk-UA"/>
        </w:rPr>
        <w:t>к</w:t>
      </w:r>
      <w:r w:rsidR="005C183E" w:rsidRPr="00284455">
        <w:rPr>
          <w:sz w:val="28"/>
          <w:szCs w:val="28"/>
          <w:lang w:val="uk-UA"/>
        </w:rPr>
        <w:t>андидат економічних наук, доцент, Чернівецьк</w:t>
      </w:r>
      <w:r w:rsidRPr="00284455">
        <w:rPr>
          <w:sz w:val="28"/>
          <w:szCs w:val="28"/>
          <w:lang w:val="uk-UA"/>
        </w:rPr>
        <w:t>ий</w:t>
      </w:r>
      <w:r w:rsidR="005C183E" w:rsidRPr="00284455">
        <w:rPr>
          <w:sz w:val="28"/>
          <w:szCs w:val="28"/>
          <w:lang w:val="uk-UA"/>
        </w:rPr>
        <w:t xml:space="preserve"> національн</w:t>
      </w:r>
      <w:r w:rsidRPr="00284455">
        <w:rPr>
          <w:sz w:val="28"/>
          <w:szCs w:val="28"/>
          <w:lang w:val="uk-UA"/>
        </w:rPr>
        <w:t>ий</w:t>
      </w:r>
      <w:r w:rsidR="005C183E" w:rsidRPr="00284455">
        <w:rPr>
          <w:sz w:val="28"/>
          <w:szCs w:val="28"/>
          <w:lang w:val="uk-UA"/>
        </w:rPr>
        <w:t xml:space="preserve"> університет імені Юрія Федьковича</w:t>
      </w:r>
      <w:r w:rsidRPr="00284455">
        <w:rPr>
          <w:sz w:val="28"/>
          <w:szCs w:val="28"/>
          <w:lang w:val="uk-UA"/>
        </w:rPr>
        <w:t xml:space="preserve">, Чернівці, Україна, </w:t>
      </w:r>
      <w:r w:rsidR="005C183E" w:rsidRPr="00284455">
        <w:rPr>
          <w:sz w:val="28"/>
          <w:szCs w:val="28"/>
        </w:rPr>
        <w:t>n</w:t>
      </w:r>
      <w:r w:rsidR="005C183E" w:rsidRPr="00284455">
        <w:rPr>
          <w:sz w:val="28"/>
          <w:szCs w:val="28"/>
          <w:lang w:val="uk-UA"/>
        </w:rPr>
        <w:t>.</w:t>
      </w:r>
      <w:r w:rsidR="005C183E" w:rsidRPr="00284455">
        <w:rPr>
          <w:sz w:val="28"/>
          <w:szCs w:val="28"/>
        </w:rPr>
        <w:t>bak@chnu.edu.ua</w:t>
      </w:r>
      <w:r w:rsidR="005C183E" w:rsidRPr="00284455">
        <w:rPr>
          <w:sz w:val="28"/>
          <w:szCs w:val="28"/>
          <w:lang w:val="uk-UA"/>
        </w:rPr>
        <w:t xml:space="preserve"> </w:t>
      </w:r>
    </w:p>
    <w:p w:rsidR="005C183E" w:rsidRPr="00284455" w:rsidRDefault="005C183E" w:rsidP="00A30155">
      <w:pPr>
        <w:spacing w:line="240" w:lineRule="auto"/>
        <w:rPr>
          <w:rFonts w:ascii="Times New Roman" w:hAnsi="Times New Roman" w:cs="Times New Roman"/>
          <w:sz w:val="28"/>
          <w:szCs w:val="28"/>
          <w:shd w:val="clear" w:color="auto" w:fill="FFFFFF"/>
        </w:rPr>
      </w:pPr>
      <w:r w:rsidRPr="00284455">
        <w:rPr>
          <w:rFonts w:ascii="Times New Roman" w:hAnsi="Times New Roman" w:cs="Times New Roman"/>
          <w:bCs/>
          <w:spacing w:val="-6"/>
          <w:sz w:val="28"/>
          <w:szCs w:val="28"/>
          <w:lang w:val="uk-UA"/>
        </w:rPr>
        <w:t>ORCID</w:t>
      </w:r>
      <w:r w:rsidRPr="00284455">
        <w:rPr>
          <w:rFonts w:ascii="Times New Roman" w:hAnsi="Times New Roman" w:cs="Times New Roman"/>
          <w:bCs/>
          <w:spacing w:val="-6"/>
          <w:sz w:val="28"/>
          <w:szCs w:val="28"/>
        </w:rPr>
        <w:t xml:space="preserve"> </w:t>
      </w:r>
      <w:r w:rsidR="00CE4512" w:rsidRPr="00284455">
        <w:rPr>
          <w:rFonts w:ascii="Times New Roman" w:hAnsi="Times New Roman" w:cs="Times New Roman"/>
          <w:bCs/>
          <w:spacing w:val="-6"/>
          <w:sz w:val="28"/>
          <w:szCs w:val="28"/>
        </w:rPr>
        <w:t>ID</w:t>
      </w:r>
      <w:r w:rsidR="00CE4512" w:rsidRPr="00284455">
        <w:rPr>
          <w:rFonts w:ascii="Times New Roman" w:hAnsi="Times New Roman" w:cs="Times New Roman"/>
          <w:bCs/>
          <w:spacing w:val="-6"/>
          <w:sz w:val="28"/>
          <w:szCs w:val="28"/>
          <w:lang w:val="uk-UA"/>
        </w:rPr>
        <w:t xml:space="preserve">: </w:t>
      </w:r>
      <w:hyperlink r:id="rId8" w:history="1">
        <w:r w:rsidRPr="00284455">
          <w:rPr>
            <w:rStyle w:val="a4"/>
            <w:rFonts w:ascii="Times New Roman" w:hAnsi="Times New Roman" w:cs="Times New Roman"/>
            <w:color w:val="auto"/>
            <w:sz w:val="28"/>
            <w:szCs w:val="28"/>
            <w:u w:val="none"/>
            <w:shd w:val="clear" w:color="auto" w:fill="FFFFFF"/>
          </w:rPr>
          <w:t>0000-0003-3774-1745</w:t>
        </w:r>
      </w:hyperlink>
    </w:p>
    <w:p w:rsidR="005C183E" w:rsidRPr="00284455" w:rsidRDefault="005C183E" w:rsidP="00A30155">
      <w:pPr>
        <w:pStyle w:val="a5"/>
        <w:shd w:val="clear" w:color="auto" w:fill="FFFFFF"/>
        <w:tabs>
          <w:tab w:val="left" w:pos="426"/>
        </w:tabs>
        <w:spacing w:before="0" w:beforeAutospacing="0" w:after="0" w:afterAutospacing="0"/>
        <w:rPr>
          <w:sz w:val="28"/>
          <w:szCs w:val="28"/>
          <w:lang w:val="uk-UA"/>
        </w:rPr>
      </w:pPr>
      <w:r w:rsidRPr="00284455">
        <w:rPr>
          <w:sz w:val="28"/>
          <w:szCs w:val="28"/>
          <w:lang w:val="uk-UA"/>
        </w:rPr>
        <w:t>Контактний телефон: 0507471033</w:t>
      </w:r>
    </w:p>
    <w:p w:rsidR="00A30155" w:rsidRPr="00284455" w:rsidRDefault="00A30155" w:rsidP="00A30155">
      <w:pPr>
        <w:pStyle w:val="a5"/>
        <w:shd w:val="clear" w:color="auto" w:fill="FFFFFF"/>
        <w:tabs>
          <w:tab w:val="left" w:pos="426"/>
        </w:tabs>
        <w:spacing w:before="0" w:beforeAutospacing="0" w:after="0" w:afterAutospacing="0"/>
        <w:rPr>
          <w:b/>
          <w:sz w:val="28"/>
          <w:szCs w:val="28"/>
        </w:rPr>
      </w:pPr>
    </w:p>
    <w:p w:rsidR="00CE4512" w:rsidRPr="00284455" w:rsidRDefault="00CE4512" w:rsidP="00A30155">
      <w:pPr>
        <w:pStyle w:val="a5"/>
        <w:shd w:val="clear" w:color="auto" w:fill="FFFFFF"/>
        <w:tabs>
          <w:tab w:val="left" w:pos="426"/>
        </w:tabs>
        <w:spacing w:before="0" w:beforeAutospacing="0" w:after="0" w:afterAutospacing="0"/>
        <w:rPr>
          <w:b/>
          <w:sz w:val="28"/>
          <w:szCs w:val="28"/>
        </w:rPr>
      </w:pPr>
      <w:r w:rsidRPr="00284455">
        <w:rPr>
          <w:b/>
          <w:sz w:val="28"/>
          <w:szCs w:val="28"/>
        </w:rPr>
        <w:t>Nataliia Bak</w:t>
      </w:r>
    </w:p>
    <w:p w:rsidR="00A30155" w:rsidRPr="00284455" w:rsidRDefault="00CE4512" w:rsidP="00A30155">
      <w:pPr>
        <w:pStyle w:val="a5"/>
        <w:shd w:val="clear" w:color="auto" w:fill="FFFFFF"/>
        <w:tabs>
          <w:tab w:val="left" w:pos="426"/>
        </w:tabs>
        <w:spacing w:before="0" w:beforeAutospacing="0" w:after="0" w:afterAutospacing="0"/>
        <w:rPr>
          <w:sz w:val="28"/>
          <w:szCs w:val="28"/>
          <w:lang w:val="uk-UA"/>
        </w:rPr>
      </w:pPr>
      <w:r w:rsidRPr="00284455">
        <w:rPr>
          <w:sz w:val="28"/>
          <w:szCs w:val="28"/>
        </w:rPr>
        <w:t>Ph. D. (Economics), Assoc. Prof., Yuriy Fedcovych Chernivtsi National University, Chernivtsi</w:t>
      </w:r>
      <w:r w:rsidR="00A30155" w:rsidRPr="00284455">
        <w:rPr>
          <w:sz w:val="28"/>
          <w:szCs w:val="28"/>
        </w:rPr>
        <w:t>, Ukraine, n</w:t>
      </w:r>
      <w:r w:rsidR="00A30155" w:rsidRPr="00284455">
        <w:rPr>
          <w:sz w:val="28"/>
          <w:szCs w:val="28"/>
          <w:lang w:val="uk-UA"/>
        </w:rPr>
        <w:t>.</w:t>
      </w:r>
      <w:r w:rsidR="00A30155" w:rsidRPr="00284455">
        <w:rPr>
          <w:sz w:val="28"/>
          <w:szCs w:val="28"/>
        </w:rPr>
        <w:t>bak@chnu.edu.ua</w:t>
      </w:r>
      <w:r w:rsidR="00A30155" w:rsidRPr="00284455">
        <w:rPr>
          <w:sz w:val="28"/>
          <w:szCs w:val="28"/>
          <w:lang w:val="uk-UA"/>
        </w:rPr>
        <w:t xml:space="preserve"> </w:t>
      </w:r>
    </w:p>
    <w:p w:rsidR="00A30155" w:rsidRPr="00284455" w:rsidRDefault="00A30155" w:rsidP="00A30155">
      <w:pPr>
        <w:spacing w:line="240" w:lineRule="auto"/>
        <w:rPr>
          <w:rFonts w:ascii="Times New Roman" w:hAnsi="Times New Roman" w:cs="Times New Roman"/>
          <w:sz w:val="28"/>
          <w:szCs w:val="28"/>
          <w:shd w:val="clear" w:color="auto" w:fill="FFFFFF"/>
        </w:rPr>
      </w:pPr>
      <w:r w:rsidRPr="00284455">
        <w:rPr>
          <w:rFonts w:ascii="Times New Roman" w:hAnsi="Times New Roman" w:cs="Times New Roman"/>
          <w:bCs/>
          <w:spacing w:val="-6"/>
          <w:sz w:val="28"/>
          <w:szCs w:val="28"/>
          <w:lang w:val="uk-UA"/>
        </w:rPr>
        <w:t>ORCID</w:t>
      </w:r>
      <w:r w:rsidRPr="00284455">
        <w:rPr>
          <w:rFonts w:ascii="Times New Roman" w:hAnsi="Times New Roman" w:cs="Times New Roman"/>
          <w:bCs/>
          <w:spacing w:val="-6"/>
          <w:sz w:val="28"/>
          <w:szCs w:val="28"/>
        </w:rPr>
        <w:t xml:space="preserve"> ID</w:t>
      </w:r>
      <w:r w:rsidRPr="00284455">
        <w:rPr>
          <w:rFonts w:ascii="Times New Roman" w:hAnsi="Times New Roman" w:cs="Times New Roman"/>
          <w:bCs/>
          <w:spacing w:val="-6"/>
          <w:sz w:val="28"/>
          <w:szCs w:val="28"/>
          <w:lang w:val="uk-UA"/>
        </w:rPr>
        <w:t xml:space="preserve">: </w:t>
      </w:r>
      <w:hyperlink r:id="rId9" w:history="1">
        <w:r w:rsidRPr="00284455">
          <w:rPr>
            <w:rStyle w:val="a4"/>
            <w:rFonts w:ascii="Times New Roman" w:hAnsi="Times New Roman" w:cs="Times New Roman"/>
            <w:color w:val="auto"/>
            <w:sz w:val="28"/>
            <w:szCs w:val="28"/>
            <w:u w:val="none"/>
            <w:shd w:val="clear" w:color="auto" w:fill="FFFFFF"/>
          </w:rPr>
          <w:t>0000-0003-3774-1745</w:t>
        </w:r>
      </w:hyperlink>
    </w:p>
    <w:p w:rsidR="00A30155" w:rsidRPr="00284455" w:rsidRDefault="00A30155" w:rsidP="00C67D91">
      <w:pPr>
        <w:spacing w:line="240" w:lineRule="auto"/>
        <w:jc w:val="center"/>
        <w:rPr>
          <w:rFonts w:ascii="Times New Roman" w:hAnsi="Times New Roman" w:cs="Times New Roman"/>
          <w:sz w:val="28"/>
          <w:szCs w:val="28"/>
          <w:lang w:val="uk-UA"/>
        </w:rPr>
      </w:pPr>
    </w:p>
    <w:p w:rsidR="003674A1" w:rsidRPr="00284455" w:rsidRDefault="00435B98" w:rsidP="00C67D91">
      <w:pPr>
        <w:spacing w:line="240" w:lineRule="auto"/>
        <w:jc w:val="center"/>
        <w:rPr>
          <w:rFonts w:ascii="Times New Roman" w:hAnsi="Times New Roman" w:cs="Times New Roman"/>
          <w:b/>
          <w:sz w:val="28"/>
          <w:szCs w:val="28"/>
          <w:lang w:val="uk-UA"/>
        </w:rPr>
      </w:pPr>
      <w:r w:rsidRPr="00284455">
        <w:rPr>
          <w:rFonts w:ascii="Times New Roman" w:hAnsi="Times New Roman" w:cs="Times New Roman"/>
          <w:b/>
          <w:sz w:val="28"/>
          <w:szCs w:val="28"/>
          <w:lang w:val="uk-UA"/>
        </w:rPr>
        <w:t>РОЛЬ ФІНАНС</w:t>
      </w:r>
      <w:r w:rsidR="00D07AA0" w:rsidRPr="00284455">
        <w:rPr>
          <w:rFonts w:ascii="Times New Roman" w:hAnsi="Times New Roman" w:cs="Times New Roman"/>
          <w:b/>
          <w:sz w:val="28"/>
          <w:szCs w:val="28"/>
          <w:lang w:val="uk-UA"/>
        </w:rPr>
        <w:t>ОВОЇ ВЛАДИ У РОЗБУДОВІ</w:t>
      </w:r>
      <w:r w:rsidRPr="00284455">
        <w:rPr>
          <w:rFonts w:ascii="Times New Roman" w:hAnsi="Times New Roman" w:cs="Times New Roman"/>
          <w:b/>
          <w:sz w:val="28"/>
          <w:szCs w:val="28"/>
          <w:lang w:val="uk-UA"/>
        </w:rPr>
        <w:t xml:space="preserve"> ПОВОЄНН</w:t>
      </w:r>
      <w:r w:rsidR="00D07AA0" w:rsidRPr="00284455">
        <w:rPr>
          <w:rFonts w:ascii="Times New Roman" w:hAnsi="Times New Roman" w:cs="Times New Roman"/>
          <w:b/>
          <w:sz w:val="28"/>
          <w:szCs w:val="28"/>
          <w:lang w:val="uk-UA"/>
        </w:rPr>
        <w:t>ОЇ УКРАЇНИ</w:t>
      </w:r>
    </w:p>
    <w:p w:rsidR="008B05A4" w:rsidRPr="00284455" w:rsidRDefault="008B05A4" w:rsidP="008B05A4">
      <w:pPr>
        <w:spacing w:line="240" w:lineRule="auto"/>
        <w:jc w:val="center"/>
        <w:rPr>
          <w:rFonts w:ascii="Times New Roman" w:hAnsi="Times New Roman" w:cs="Times New Roman"/>
          <w:b/>
          <w:sz w:val="28"/>
          <w:szCs w:val="28"/>
        </w:rPr>
      </w:pPr>
    </w:p>
    <w:p w:rsidR="008B05A4" w:rsidRPr="00284455" w:rsidRDefault="008B05A4" w:rsidP="008B05A4">
      <w:pPr>
        <w:spacing w:line="240" w:lineRule="auto"/>
        <w:jc w:val="center"/>
        <w:rPr>
          <w:rFonts w:ascii="Times New Roman" w:hAnsi="Times New Roman" w:cs="Times New Roman"/>
          <w:b/>
          <w:sz w:val="28"/>
          <w:szCs w:val="28"/>
        </w:rPr>
      </w:pPr>
      <w:r w:rsidRPr="00284455">
        <w:rPr>
          <w:rFonts w:ascii="Times New Roman" w:hAnsi="Times New Roman" w:cs="Times New Roman"/>
          <w:b/>
          <w:sz w:val="28"/>
          <w:szCs w:val="28"/>
        </w:rPr>
        <w:t xml:space="preserve">THE ROLE OF THE FINANCE </w:t>
      </w:r>
      <w:r w:rsidR="00253914">
        <w:rPr>
          <w:rFonts w:ascii="Times New Roman" w:hAnsi="Times New Roman" w:cs="Times New Roman"/>
          <w:b/>
          <w:sz w:val="28"/>
          <w:szCs w:val="28"/>
        </w:rPr>
        <w:t>POWER</w:t>
      </w:r>
      <w:r w:rsidRPr="00284455">
        <w:rPr>
          <w:rFonts w:ascii="Times New Roman" w:hAnsi="Times New Roman" w:cs="Times New Roman"/>
          <w:b/>
          <w:sz w:val="28"/>
          <w:szCs w:val="28"/>
        </w:rPr>
        <w:t xml:space="preserve"> </w:t>
      </w:r>
      <w:r w:rsidRPr="00284455">
        <w:rPr>
          <w:rFonts w:ascii="Times New Roman" w:hAnsi="Times New Roman" w:cs="Times New Roman"/>
          <w:b/>
          <w:sz w:val="28"/>
          <w:szCs w:val="28"/>
          <w:lang w:val="uk-UA"/>
        </w:rPr>
        <w:t>I</w:t>
      </w:r>
      <w:r w:rsidRPr="00284455">
        <w:rPr>
          <w:rFonts w:ascii="Times New Roman" w:hAnsi="Times New Roman" w:cs="Times New Roman"/>
          <w:b/>
          <w:sz w:val="28"/>
          <w:szCs w:val="28"/>
        </w:rPr>
        <w:t>N THE POST-WAR RECONSTRUCTION OF UKRAINE</w:t>
      </w:r>
    </w:p>
    <w:p w:rsidR="00435B98" w:rsidRPr="00284455" w:rsidRDefault="00435B98" w:rsidP="00C67D91">
      <w:pPr>
        <w:spacing w:line="240" w:lineRule="auto"/>
        <w:ind w:firstLine="709"/>
        <w:rPr>
          <w:rFonts w:ascii="Times New Roman" w:hAnsi="Times New Roman" w:cs="Times New Roman"/>
          <w:sz w:val="28"/>
          <w:szCs w:val="28"/>
          <w:lang w:val="uk-UA"/>
        </w:rPr>
      </w:pPr>
    </w:p>
    <w:p w:rsidR="004E0DAF" w:rsidRPr="00284455" w:rsidRDefault="004E0DAF" w:rsidP="00A30155">
      <w:pPr>
        <w:tabs>
          <w:tab w:val="left" w:pos="284"/>
        </w:tabs>
        <w:spacing w:line="240" w:lineRule="auto"/>
        <w:ind w:firstLine="709"/>
        <w:jc w:val="both"/>
        <w:rPr>
          <w:rFonts w:ascii="Times New Roman" w:hAnsi="Times New Roman" w:cs="Times New Roman"/>
          <w:sz w:val="28"/>
          <w:szCs w:val="28"/>
          <w:lang w:val="uk-UA"/>
        </w:rPr>
      </w:pPr>
      <w:r w:rsidRPr="00284455">
        <w:rPr>
          <w:rFonts w:ascii="Times New Roman" w:hAnsi="Times New Roman" w:cs="Times New Roman"/>
          <w:b/>
          <w:i/>
          <w:sz w:val="28"/>
          <w:szCs w:val="28"/>
          <w:lang w:val="uk-UA"/>
        </w:rPr>
        <w:t xml:space="preserve">Вступ. </w:t>
      </w:r>
      <w:r w:rsidRPr="00284455">
        <w:rPr>
          <w:rFonts w:ascii="Times New Roman" w:hAnsi="Times New Roman" w:cs="Times New Roman"/>
          <w:sz w:val="28"/>
          <w:szCs w:val="28"/>
          <w:lang w:val="uk-UA"/>
        </w:rPr>
        <w:t>В умовах поки що триваючих військових дій формується стратегічна візія подальшого розвитку Української держави. При всій її різноаспектності, проектування цілей на майбутнє потребує конкретизації дієвого механізму акумулювання та розміщення фінансових ресурсів суспільства. Розрахунок кількісних параметрів такого механізму активно здійснюється як представниками економічної науки, так і фахівцями органів державної влади. Проте недостатньо прозорими та очевидними залишаються пропоновані різними інституціями якісні характеристики фінансових засад майбутньої організації системи суспільних відносин, серед яких провідну роль відіграє чинник влади.</w:t>
      </w:r>
    </w:p>
    <w:p w:rsidR="004E0DAF" w:rsidRPr="00284455" w:rsidRDefault="004E0DAF" w:rsidP="00A30155">
      <w:pPr>
        <w:tabs>
          <w:tab w:val="left" w:pos="284"/>
        </w:tabs>
        <w:spacing w:line="240" w:lineRule="auto"/>
        <w:ind w:firstLine="709"/>
        <w:jc w:val="both"/>
        <w:rPr>
          <w:rFonts w:ascii="Times New Roman" w:hAnsi="Times New Roman" w:cs="Times New Roman"/>
          <w:sz w:val="28"/>
          <w:szCs w:val="28"/>
          <w:lang w:val="uk-UA"/>
        </w:rPr>
      </w:pPr>
      <w:r w:rsidRPr="00284455">
        <w:rPr>
          <w:rFonts w:ascii="Times New Roman" w:hAnsi="Times New Roman" w:cs="Times New Roman"/>
          <w:b/>
          <w:i/>
          <w:sz w:val="28"/>
          <w:szCs w:val="28"/>
          <w:lang w:val="uk-UA"/>
        </w:rPr>
        <w:t xml:space="preserve">Мета </w:t>
      </w:r>
      <w:r w:rsidRPr="00284455">
        <w:rPr>
          <w:rFonts w:ascii="Times New Roman" w:hAnsi="Times New Roman" w:cs="Times New Roman"/>
          <w:sz w:val="28"/>
          <w:szCs w:val="28"/>
          <w:lang w:val="uk-UA"/>
        </w:rPr>
        <w:t>– обґрунтувати теоретичні засади ролі фінансів у повоєнному відновленні України через призму функціонування інституту влади.</w:t>
      </w:r>
    </w:p>
    <w:p w:rsidR="004E0DAF" w:rsidRPr="00284455" w:rsidRDefault="004E0DAF" w:rsidP="00A30155">
      <w:pPr>
        <w:tabs>
          <w:tab w:val="left" w:pos="284"/>
        </w:tabs>
        <w:spacing w:line="240" w:lineRule="auto"/>
        <w:ind w:firstLine="709"/>
        <w:jc w:val="both"/>
        <w:rPr>
          <w:rFonts w:ascii="Times New Roman" w:hAnsi="Times New Roman" w:cs="Times New Roman"/>
          <w:sz w:val="28"/>
          <w:szCs w:val="28"/>
          <w:lang w:val="uk-UA"/>
        </w:rPr>
      </w:pPr>
      <w:r w:rsidRPr="00284455">
        <w:rPr>
          <w:rFonts w:ascii="Times New Roman" w:hAnsi="Times New Roman" w:cs="Times New Roman"/>
          <w:b/>
          <w:i/>
          <w:sz w:val="28"/>
          <w:szCs w:val="28"/>
          <w:lang w:val="uk-UA"/>
        </w:rPr>
        <w:t>Методи дослідження.</w:t>
      </w:r>
      <w:r w:rsidRPr="00284455">
        <w:rPr>
          <w:rFonts w:ascii="Times New Roman" w:hAnsi="Times New Roman" w:cs="Times New Roman"/>
          <w:sz w:val="28"/>
          <w:szCs w:val="28"/>
          <w:lang w:val="uk-UA"/>
        </w:rPr>
        <w:t xml:space="preserve"> Використано загальнонаукові та спеціальні методи: аналіз, синтез, групування, опис, теоретичне узагальнення, абстрактно-логічний метод.</w:t>
      </w:r>
    </w:p>
    <w:p w:rsidR="004E0DAF" w:rsidRPr="00284455" w:rsidRDefault="004E0DAF" w:rsidP="00A30155">
      <w:pPr>
        <w:tabs>
          <w:tab w:val="left" w:pos="284"/>
        </w:tabs>
        <w:spacing w:line="240" w:lineRule="auto"/>
        <w:ind w:firstLine="709"/>
        <w:jc w:val="both"/>
        <w:rPr>
          <w:rFonts w:ascii="Times New Roman" w:hAnsi="Times New Roman" w:cs="Times New Roman"/>
          <w:sz w:val="28"/>
          <w:szCs w:val="28"/>
          <w:lang w:val="uk-UA"/>
        </w:rPr>
      </w:pPr>
      <w:r w:rsidRPr="00284455">
        <w:rPr>
          <w:rFonts w:ascii="Times New Roman" w:hAnsi="Times New Roman" w:cs="Times New Roman"/>
          <w:b/>
          <w:i/>
          <w:sz w:val="28"/>
          <w:szCs w:val="28"/>
          <w:lang w:val="uk-UA"/>
        </w:rPr>
        <w:t>Результати.</w:t>
      </w:r>
      <w:r w:rsidRPr="00284455">
        <w:rPr>
          <w:rFonts w:ascii="Times New Roman" w:hAnsi="Times New Roman" w:cs="Times New Roman"/>
          <w:sz w:val="28"/>
          <w:szCs w:val="28"/>
          <w:lang w:val="uk-UA"/>
        </w:rPr>
        <w:t xml:space="preserve"> В результаті дослідження обґрунтована необхідність виокремлення та визначення пріоритетів розвитку українського суспільства й національної економіки з позиції формування та функціонування центрів фінансової влади, перелік яких включає: громадянське суспільство, інститути державного управління, органи місцевого самоврядування, бізнес, а також публічний і приватний, реальний і фінансовий сектори економіки. Збалансування їхніх економічних інтересів і можливостей потребує цілеспрямованих змін у сферах оподаткування та використання державних фінансових ресурсів, модернізації реального сектору національної економіки на інноваційних засадах, розвитку фінансово спроможних громадянських інституцій і бізнес-спільнот.</w:t>
      </w:r>
    </w:p>
    <w:p w:rsidR="004E0DAF" w:rsidRPr="00284455" w:rsidRDefault="004E0DAF" w:rsidP="00A30155">
      <w:pPr>
        <w:tabs>
          <w:tab w:val="left" w:pos="284"/>
        </w:tabs>
        <w:spacing w:line="240" w:lineRule="auto"/>
        <w:ind w:firstLine="709"/>
        <w:jc w:val="both"/>
        <w:rPr>
          <w:rFonts w:ascii="Times New Roman" w:hAnsi="Times New Roman" w:cs="Times New Roman"/>
          <w:sz w:val="28"/>
          <w:szCs w:val="28"/>
          <w:lang w:val="uk-UA"/>
        </w:rPr>
      </w:pPr>
      <w:r w:rsidRPr="00284455">
        <w:rPr>
          <w:rFonts w:ascii="Times New Roman" w:hAnsi="Times New Roman" w:cs="Times New Roman"/>
          <w:b/>
          <w:i/>
          <w:sz w:val="28"/>
          <w:szCs w:val="28"/>
          <w:lang w:val="uk-UA"/>
        </w:rPr>
        <w:lastRenderedPageBreak/>
        <w:t xml:space="preserve">Висновки. </w:t>
      </w:r>
      <w:r w:rsidRPr="00284455">
        <w:rPr>
          <w:rFonts w:ascii="Times New Roman" w:hAnsi="Times New Roman" w:cs="Times New Roman"/>
          <w:sz w:val="28"/>
          <w:szCs w:val="28"/>
          <w:lang w:val="uk-UA"/>
        </w:rPr>
        <w:t xml:space="preserve">З урахуванням чинника фінансової влади, основними напрямками подальшого розвитку українського суспільства визначено демократизацію суспільних відносин, дерегулювання та лібералізацію економічних </w:t>
      </w:r>
      <w:r w:rsidR="00A30155" w:rsidRPr="00284455">
        <w:rPr>
          <w:rFonts w:ascii="Times New Roman" w:hAnsi="Times New Roman" w:cs="Times New Roman"/>
          <w:sz w:val="28"/>
          <w:szCs w:val="28"/>
          <w:lang w:val="uk-UA"/>
        </w:rPr>
        <w:t>взаємозв’язків</w:t>
      </w:r>
      <w:r w:rsidRPr="00284455">
        <w:rPr>
          <w:rFonts w:ascii="Times New Roman" w:hAnsi="Times New Roman" w:cs="Times New Roman"/>
          <w:sz w:val="28"/>
          <w:szCs w:val="28"/>
          <w:lang w:val="uk-UA"/>
        </w:rPr>
        <w:t>, децентралізацію процесу розподілу й перерозподілу вартості ВВП, дефінансіалізацію та повноцінне досягнення мети політики фіскальної децентралізації.</w:t>
      </w:r>
    </w:p>
    <w:p w:rsidR="004E0DAF" w:rsidRPr="00284455" w:rsidRDefault="004E0DAF" w:rsidP="00A30155">
      <w:pPr>
        <w:tabs>
          <w:tab w:val="left" w:pos="284"/>
        </w:tabs>
        <w:spacing w:line="240" w:lineRule="auto"/>
        <w:ind w:firstLine="709"/>
        <w:jc w:val="both"/>
        <w:rPr>
          <w:rFonts w:ascii="Times New Roman" w:hAnsi="Times New Roman" w:cs="Times New Roman"/>
          <w:sz w:val="28"/>
          <w:szCs w:val="28"/>
          <w:lang w:val="uk-UA"/>
        </w:rPr>
      </w:pPr>
      <w:r w:rsidRPr="00284455">
        <w:rPr>
          <w:rFonts w:ascii="Times New Roman" w:hAnsi="Times New Roman" w:cs="Times New Roman"/>
          <w:b/>
          <w:i/>
          <w:sz w:val="28"/>
          <w:szCs w:val="28"/>
          <w:lang w:val="uk-UA"/>
        </w:rPr>
        <w:t>Ключові слова:</w:t>
      </w:r>
      <w:r w:rsidRPr="00284455">
        <w:rPr>
          <w:rFonts w:ascii="Times New Roman" w:hAnsi="Times New Roman" w:cs="Times New Roman"/>
          <w:sz w:val="28"/>
          <w:szCs w:val="28"/>
          <w:lang w:val="uk-UA"/>
        </w:rPr>
        <w:t xml:space="preserve"> фінанси, </w:t>
      </w:r>
      <w:r w:rsidR="00F016B8" w:rsidRPr="00284455">
        <w:rPr>
          <w:rFonts w:ascii="Times New Roman" w:hAnsi="Times New Roman" w:cs="Times New Roman"/>
          <w:sz w:val="28"/>
          <w:szCs w:val="28"/>
          <w:lang w:val="uk-UA"/>
        </w:rPr>
        <w:t xml:space="preserve">фінансова стратегія. </w:t>
      </w:r>
      <w:r w:rsidRPr="00284455">
        <w:rPr>
          <w:rFonts w:ascii="Times New Roman" w:hAnsi="Times New Roman" w:cs="Times New Roman"/>
          <w:sz w:val="28"/>
          <w:szCs w:val="28"/>
          <w:lang w:val="uk-UA"/>
        </w:rPr>
        <w:t>фінансова влада, демократизація, дерегулювання, дефінансіалізація, децентралізація.</w:t>
      </w:r>
    </w:p>
    <w:p w:rsidR="004E0DAF" w:rsidRPr="00284455" w:rsidRDefault="004E0DAF" w:rsidP="00A30155">
      <w:pPr>
        <w:tabs>
          <w:tab w:val="left" w:pos="284"/>
        </w:tabs>
        <w:spacing w:line="240" w:lineRule="auto"/>
        <w:ind w:firstLine="709"/>
        <w:jc w:val="both"/>
        <w:rPr>
          <w:rFonts w:ascii="Times New Roman" w:hAnsi="Times New Roman" w:cs="Times New Roman"/>
          <w:sz w:val="28"/>
          <w:szCs w:val="28"/>
          <w:lang w:val="uk-UA"/>
        </w:rPr>
      </w:pPr>
    </w:p>
    <w:p w:rsidR="00CD26FC" w:rsidRPr="00284455" w:rsidRDefault="00CD26FC" w:rsidP="00A30155">
      <w:pPr>
        <w:spacing w:line="240" w:lineRule="auto"/>
        <w:ind w:firstLine="709"/>
        <w:jc w:val="both"/>
        <w:rPr>
          <w:rFonts w:ascii="Times New Roman" w:hAnsi="Times New Roman" w:cs="Times New Roman"/>
          <w:sz w:val="28"/>
          <w:szCs w:val="28"/>
        </w:rPr>
      </w:pPr>
      <w:r w:rsidRPr="00284455">
        <w:rPr>
          <w:rFonts w:ascii="Times New Roman" w:hAnsi="Times New Roman" w:cs="Times New Roman"/>
          <w:b/>
          <w:sz w:val="28"/>
          <w:szCs w:val="28"/>
        </w:rPr>
        <w:t>Introduction.</w:t>
      </w:r>
      <w:r w:rsidRPr="00284455">
        <w:rPr>
          <w:rFonts w:ascii="Times New Roman" w:hAnsi="Times New Roman" w:cs="Times New Roman"/>
          <w:sz w:val="28"/>
          <w:szCs w:val="28"/>
        </w:rPr>
        <w:t xml:space="preserve"> Despite the active military actions, a strategy for the further development of the Ukrainian state is being formed today. The strategy requires a specification of an effective mechanism for accumulating and allocating society's financial resources. Representatives of economic science and specialists of state authorities are working to calculate the quantitative parameters of such a financial mechanism. However, the qualitative characteristics of financial foundations for future social organization remain insufficiently transparent and understandable. Among them, the </w:t>
      </w:r>
      <w:r w:rsidR="00253914">
        <w:rPr>
          <w:rFonts w:ascii="Times New Roman" w:hAnsi="Times New Roman" w:cs="Times New Roman"/>
          <w:sz w:val="28"/>
          <w:szCs w:val="28"/>
        </w:rPr>
        <w:t>power</w:t>
      </w:r>
      <w:r w:rsidR="00253914" w:rsidRPr="00284455">
        <w:rPr>
          <w:rFonts w:ascii="Times New Roman" w:hAnsi="Times New Roman" w:cs="Times New Roman"/>
          <w:sz w:val="28"/>
          <w:szCs w:val="28"/>
        </w:rPr>
        <w:t xml:space="preserve"> </w:t>
      </w:r>
      <w:r w:rsidRPr="00284455">
        <w:rPr>
          <w:rFonts w:ascii="Times New Roman" w:hAnsi="Times New Roman" w:cs="Times New Roman"/>
          <w:sz w:val="28"/>
          <w:szCs w:val="28"/>
        </w:rPr>
        <w:t>factor plays a leading role.</w:t>
      </w:r>
    </w:p>
    <w:p w:rsidR="00CD26FC" w:rsidRPr="00284455" w:rsidRDefault="00CD26FC" w:rsidP="00A30155">
      <w:pPr>
        <w:spacing w:line="240" w:lineRule="auto"/>
        <w:ind w:firstLine="709"/>
        <w:jc w:val="both"/>
        <w:rPr>
          <w:rFonts w:ascii="Times New Roman" w:hAnsi="Times New Roman" w:cs="Times New Roman"/>
          <w:sz w:val="28"/>
          <w:szCs w:val="28"/>
        </w:rPr>
      </w:pPr>
      <w:r w:rsidRPr="00284455">
        <w:rPr>
          <w:rFonts w:ascii="Times New Roman" w:hAnsi="Times New Roman" w:cs="Times New Roman"/>
          <w:b/>
          <w:sz w:val="28"/>
          <w:szCs w:val="28"/>
        </w:rPr>
        <w:t>The purpose</w:t>
      </w:r>
      <w:r w:rsidRPr="00284455">
        <w:rPr>
          <w:rFonts w:ascii="Times New Roman" w:hAnsi="Times New Roman" w:cs="Times New Roman"/>
          <w:sz w:val="28"/>
          <w:szCs w:val="28"/>
        </w:rPr>
        <w:t xml:space="preserve"> of the article is to substantiate the theoretical foundations of the role of finance in the post-war reconstruction of Ukraine through the prism of the functioning of the institution of </w:t>
      </w:r>
      <w:r w:rsidR="00253914">
        <w:rPr>
          <w:rFonts w:ascii="Times New Roman" w:hAnsi="Times New Roman" w:cs="Times New Roman"/>
          <w:sz w:val="28"/>
          <w:szCs w:val="28"/>
        </w:rPr>
        <w:t>power</w:t>
      </w:r>
      <w:r w:rsidRPr="00284455">
        <w:rPr>
          <w:rFonts w:ascii="Times New Roman" w:hAnsi="Times New Roman" w:cs="Times New Roman"/>
          <w:sz w:val="28"/>
          <w:szCs w:val="28"/>
        </w:rPr>
        <w:t>.</w:t>
      </w:r>
    </w:p>
    <w:p w:rsidR="00CD26FC" w:rsidRPr="00284455" w:rsidRDefault="00CD26FC" w:rsidP="00A30155">
      <w:pPr>
        <w:spacing w:line="240" w:lineRule="auto"/>
        <w:ind w:firstLine="709"/>
        <w:jc w:val="both"/>
        <w:rPr>
          <w:rFonts w:ascii="Times New Roman" w:hAnsi="Times New Roman" w:cs="Times New Roman"/>
          <w:sz w:val="28"/>
          <w:szCs w:val="28"/>
        </w:rPr>
      </w:pPr>
      <w:r w:rsidRPr="00284455">
        <w:rPr>
          <w:rFonts w:ascii="Times New Roman" w:hAnsi="Times New Roman" w:cs="Times New Roman"/>
          <w:b/>
          <w:sz w:val="28"/>
          <w:szCs w:val="28"/>
        </w:rPr>
        <w:t>Research methods.</w:t>
      </w:r>
      <w:r w:rsidRPr="00284455">
        <w:rPr>
          <w:rFonts w:ascii="Times New Roman" w:hAnsi="Times New Roman" w:cs="Times New Roman"/>
          <w:sz w:val="28"/>
          <w:szCs w:val="28"/>
        </w:rPr>
        <w:t xml:space="preserve"> General scientific and special methods are used: analysis, synthesis, grouping, description, theoretical generalization, and abstract-logical method.</w:t>
      </w:r>
    </w:p>
    <w:p w:rsidR="00CD26FC" w:rsidRPr="00284455" w:rsidRDefault="00CD26FC" w:rsidP="00A30155">
      <w:pPr>
        <w:spacing w:line="240" w:lineRule="auto"/>
        <w:ind w:firstLine="709"/>
        <w:jc w:val="both"/>
        <w:rPr>
          <w:rFonts w:ascii="Times New Roman" w:hAnsi="Times New Roman" w:cs="Times New Roman"/>
          <w:sz w:val="28"/>
          <w:szCs w:val="28"/>
        </w:rPr>
      </w:pPr>
      <w:r w:rsidRPr="00284455">
        <w:rPr>
          <w:rFonts w:ascii="Times New Roman" w:hAnsi="Times New Roman" w:cs="Times New Roman"/>
          <w:b/>
          <w:sz w:val="28"/>
          <w:szCs w:val="28"/>
        </w:rPr>
        <w:t>Results</w:t>
      </w:r>
      <w:r w:rsidRPr="00284455">
        <w:rPr>
          <w:rFonts w:ascii="Times New Roman" w:hAnsi="Times New Roman" w:cs="Times New Roman"/>
          <w:sz w:val="28"/>
          <w:szCs w:val="28"/>
        </w:rPr>
        <w:t xml:space="preserve">. As a result of the study, the necessity of identifying priorities for the development of Ukrainian society and the national economy from the </w:t>
      </w:r>
      <w:r w:rsidRPr="00253914">
        <w:rPr>
          <w:rFonts w:ascii="Times New Roman" w:hAnsi="Times New Roman" w:cs="Times New Roman"/>
          <w:sz w:val="28"/>
          <w:szCs w:val="28"/>
        </w:rPr>
        <w:t xml:space="preserve">standpoint of the formation and functioning of the centers of financial </w:t>
      </w:r>
      <w:r w:rsidR="00253914" w:rsidRPr="00253914">
        <w:rPr>
          <w:rFonts w:ascii="Times New Roman" w:hAnsi="Times New Roman" w:cs="Times New Roman"/>
          <w:sz w:val="28"/>
          <w:szCs w:val="28"/>
        </w:rPr>
        <w:t xml:space="preserve">power </w:t>
      </w:r>
      <w:r w:rsidRPr="00253914">
        <w:rPr>
          <w:rFonts w:ascii="Times New Roman" w:hAnsi="Times New Roman" w:cs="Times New Roman"/>
          <w:sz w:val="28"/>
          <w:szCs w:val="28"/>
        </w:rPr>
        <w:t>is substantiated. These priorities include civil society, public administration institutions, local self-</w:t>
      </w:r>
      <w:r w:rsidRPr="00253914">
        <w:rPr>
          <w:rFonts w:ascii="Times New Roman" w:hAnsi="Times New Roman" w:cs="Times New Roman"/>
          <w:iCs/>
          <w:sz w:val="28"/>
          <w:szCs w:val="28"/>
        </w:rPr>
        <w:t>government</w:t>
      </w:r>
      <w:r w:rsidRPr="00253914">
        <w:rPr>
          <w:rFonts w:ascii="Times New Roman" w:hAnsi="Times New Roman" w:cs="Times New Roman"/>
          <w:sz w:val="28"/>
          <w:szCs w:val="28"/>
        </w:rPr>
        <w:t xml:space="preserve"> bodies, business, as well as public and private, real and f</w:t>
      </w:r>
      <w:r w:rsidR="008F630A">
        <w:rPr>
          <w:rFonts w:ascii="Times New Roman" w:hAnsi="Times New Roman" w:cs="Times New Roman"/>
          <w:sz w:val="28"/>
          <w:szCs w:val="28"/>
        </w:rPr>
        <w:t>inancial sectors of the economy</w:t>
      </w:r>
      <w:r w:rsidR="008F630A">
        <w:rPr>
          <w:rFonts w:ascii="Times New Roman" w:hAnsi="Times New Roman" w:cs="Times New Roman"/>
          <w:sz w:val="28"/>
          <w:szCs w:val="28"/>
          <w:lang w:val="uk-UA"/>
        </w:rPr>
        <w:t xml:space="preserve">. </w:t>
      </w:r>
      <w:r w:rsidRPr="00253914">
        <w:rPr>
          <w:rFonts w:ascii="Times New Roman" w:hAnsi="Times New Roman" w:cs="Times New Roman"/>
          <w:sz w:val="28"/>
          <w:szCs w:val="28"/>
        </w:rPr>
        <w:t xml:space="preserve">Balancing economic interests and capabilities of the centers of financial </w:t>
      </w:r>
      <w:r w:rsidR="00253914">
        <w:rPr>
          <w:rFonts w:ascii="Times New Roman" w:hAnsi="Times New Roman" w:cs="Times New Roman"/>
          <w:sz w:val="28"/>
          <w:szCs w:val="28"/>
        </w:rPr>
        <w:t>power</w:t>
      </w:r>
      <w:r w:rsidR="00253914" w:rsidRPr="00284455">
        <w:rPr>
          <w:rFonts w:ascii="Times New Roman" w:hAnsi="Times New Roman" w:cs="Times New Roman"/>
          <w:sz w:val="28"/>
          <w:szCs w:val="28"/>
        </w:rPr>
        <w:t xml:space="preserve"> </w:t>
      </w:r>
      <w:r w:rsidRPr="00284455">
        <w:rPr>
          <w:rFonts w:ascii="Times New Roman" w:hAnsi="Times New Roman" w:cs="Times New Roman"/>
          <w:sz w:val="28"/>
          <w:szCs w:val="28"/>
        </w:rPr>
        <w:t>requires purposeful changes in the areas of taxation and use of state financial resources, modernization of the real sector of the national economy on an innovative basis, and development of financially capable civil institutions and business communities.</w:t>
      </w:r>
    </w:p>
    <w:p w:rsidR="00CD26FC" w:rsidRPr="00284455" w:rsidRDefault="00CD26FC" w:rsidP="00A30155">
      <w:pPr>
        <w:spacing w:line="240" w:lineRule="auto"/>
        <w:ind w:firstLine="709"/>
        <w:jc w:val="both"/>
        <w:rPr>
          <w:rFonts w:ascii="Times New Roman" w:hAnsi="Times New Roman" w:cs="Times New Roman"/>
          <w:sz w:val="28"/>
          <w:szCs w:val="28"/>
        </w:rPr>
      </w:pPr>
      <w:r w:rsidRPr="00284455">
        <w:rPr>
          <w:rFonts w:ascii="Times New Roman" w:hAnsi="Times New Roman" w:cs="Times New Roman"/>
          <w:b/>
          <w:sz w:val="28"/>
          <w:szCs w:val="28"/>
        </w:rPr>
        <w:t>Conclusions</w:t>
      </w:r>
      <w:r w:rsidRPr="00284455">
        <w:rPr>
          <w:rFonts w:ascii="Times New Roman" w:hAnsi="Times New Roman" w:cs="Times New Roman"/>
          <w:sz w:val="28"/>
          <w:szCs w:val="28"/>
        </w:rPr>
        <w:t xml:space="preserve">. Taking into account the factor of financial </w:t>
      </w:r>
      <w:r w:rsidR="008F630A">
        <w:rPr>
          <w:rFonts w:ascii="Times New Roman" w:hAnsi="Times New Roman" w:cs="Times New Roman"/>
          <w:sz w:val="28"/>
          <w:szCs w:val="28"/>
        </w:rPr>
        <w:t>power</w:t>
      </w:r>
      <w:r w:rsidRPr="00284455">
        <w:rPr>
          <w:rFonts w:ascii="Times New Roman" w:hAnsi="Times New Roman" w:cs="Times New Roman"/>
          <w:sz w:val="28"/>
          <w:szCs w:val="28"/>
        </w:rPr>
        <w:t>, main directions of the further development of Ukrainian society are democratization of social relations, deregulation and liberalization of economic relationships, decentralization of the process of distribution and redistribution of the GDP value, definancialization and full achievement of the goal of the fiscal decentralization policy.</w:t>
      </w:r>
    </w:p>
    <w:p w:rsidR="00CD26FC" w:rsidRPr="00284455" w:rsidRDefault="00CD26FC" w:rsidP="00A30155">
      <w:pPr>
        <w:tabs>
          <w:tab w:val="left" w:pos="284"/>
        </w:tabs>
        <w:spacing w:line="240" w:lineRule="auto"/>
        <w:ind w:firstLine="709"/>
        <w:jc w:val="both"/>
        <w:rPr>
          <w:rFonts w:ascii="Times New Roman" w:hAnsi="Times New Roman" w:cs="Times New Roman"/>
          <w:sz w:val="28"/>
          <w:szCs w:val="28"/>
          <w:lang w:val="uk-UA"/>
        </w:rPr>
      </w:pPr>
      <w:r w:rsidRPr="00284455">
        <w:rPr>
          <w:rFonts w:ascii="Times New Roman" w:hAnsi="Times New Roman" w:cs="Times New Roman"/>
          <w:b/>
          <w:i/>
          <w:sz w:val="28"/>
          <w:szCs w:val="28"/>
        </w:rPr>
        <w:t>Keywords:</w:t>
      </w:r>
      <w:r w:rsidRPr="00284455">
        <w:rPr>
          <w:rFonts w:ascii="Times New Roman" w:hAnsi="Times New Roman" w:cs="Times New Roman"/>
          <w:sz w:val="28"/>
          <w:szCs w:val="28"/>
        </w:rPr>
        <w:t xml:space="preserve"> finance, </w:t>
      </w:r>
      <w:r w:rsidR="00F016B8" w:rsidRPr="00284455">
        <w:rPr>
          <w:rFonts w:ascii="Times New Roman" w:hAnsi="Times New Roman" w:cs="Times New Roman"/>
          <w:sz w:val="28"/>
          <w:szCs w:val="28"/>
        </w:rPr>
        <w:t xml:space="preserve">finance strategy, </w:t>
      </w:r>
      <w:r w:rsidRPr="00284455">
        <w:rPr>
          <w:rFonts w:ascii="Times New Roman" w:hAnsi="Times New Roman" w:cs="Times New Roman"/>
          <w:sz w:val="28"/>
          <w:szCs w:val="28"/>
        </w:rPr>
        <w:t xml:space="preserve">finance </w:t>
      </w:r>
      <w:r w:rsidR="00253914">
        <w:rPr>
          <w:rFonts w:ascii="Times New Roman" w:hAnsi="Times New Roman" w:cs="Times New Roman"/>
          <w:sz w:val="28"/>
          <w:szCs w:val="28"/>
        </w:rPr>
        <w:t>power</w:t>
      </w:r>
      <w:r w:rsidRPr="00284455">
        <w:rPr>
          <w:rFonts w:ascii="Times New Roman" w:hAnsi="Times New Roman" w:cs="Times New Roman"/>
          <w:sz w:val="28"/>
          <w:szCs w:val="28"/>
        </w:rPr>
        <w:t>, democratization, deregulation, definancialization, decentralization.</w:t>
      </w:r>
    </w:p>
    <w:p w:rsidR="004E0DAF" w:rsidRPr="00284455" w:rsidRDefault="004E0DAF" w:rsidP="00A30155">
      <w:pPr>
        <w:tabs>
          <w:tab w:val="left" w:pos="284"/>
        </w:tabs>
        <w:spacing w:line="240" w:lineRule="auto"/>
        <w:ind w:firstLine="709"/>
        <w:jc w:val="both"/>
        <w:rPr>
          <w:rFonts w:ascii="Times New Roman" w:hAnsi="Times New Roman" w:cs="Times New Roman"/>
          <w:sz w:val="28"/>
          <w:szCs w:val="28"/>
          <w:lang w:val="uk-UA"/>
        </w:rPr>
      </w:pPr>
      <w:r w:rsidRPr="00284455">
        <w:rPr>
          <w:rFonts w:ascii="Times New Roman" w:hAnsi="Times New Roman" w:cs="Times New Roman"/>
          <w:b/>
          <w:i/>
          <w:sz w:val="28"/>
          <w:szCs w:val="28"/>
        </w:rPr>
        <w:t>JEL Classification</w:t>
      </w:r>
      <w:r w:rsidRPr="00284455">
        <w:rPr>
          <w:rFonts w:ascii="Times New Roman" w:hAnsi="Times New Roman" w:cs="Times New Roman"/>
          <w:b/>
          <w:i/>
          <w:sz w:val="28"/>
          <w:szCs w:val="28"/>
          <w:lang w:val="uk-UA"/>
        </w:rPr>
        <w:t>:</w:t>
      </w:r>
      <w:r w:rsidRPr="00284455">
        <w:rPr>
          <w:rFonts w:ascii="Times New Roman" w:hAnsi="Times New Roman" w:cs="Times New Roman"/>
          <w:sz w:val="28"/>
          <w:szCs w:val="28"/>
          <w:lang w:val="uk-UA"/>
        </w:rPr>
        <w:t xml:space="preserve"> Е60, 62; О20; Р43.</w:t>
      </w:r>
    </w:p>
    <w:p w:rsidR="004E0DAF" w:rsidRPr="00284455" w:rsidRDefault="004E0DAF" w:rsidP="004E0DAF">
      <w:pPr>
        <w:tabs>
          <w:tab w:val="left" w:pos="284"/>
        </w:tabs>
        <w:spacing w:line="240" w:lineRule="auto"/>
        <w:jc w:val="both"/>
        <w:rPr>
          <w:rFonts w:ascii="Times New Roman" w:hAnsi="Times New Roman" w:cs="Times New Roman"/>
          <w:sz w:val="28"/>
          <w:szCs w:val="28"/>
          <w:lang w:val="uk-UA"/>
        </w:rPr>
      </w:pPr>
    </w:p>
    <w:p w:rsidR="00435B98" w:rsidRPr="00284455" w:rsidRDefault="001459C4"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b/>
          <w:sz w:val="28"/>
          <w:szCs w:val="28"/>
          <w:lang w:val="uk-UA"/>
        </w:rPr>
        <w:lastRenderedPageBreak/>
        <w:t xml:space="preserve">Постановка проблеми. </w:t>
      </w:r>
      <w:r w:rsidR="006D398D" w:rsidRPr="00284455">
        <w:rPr>
          <w:rFonts w:ascii="Times New Roman" w:hAnsi="Times New Roman" w:cs="Times New Roman"/>
          <w:sz w:val="28"/>
          <w:szCs w:val="28"/>
          <w:lang w:val="uk-UA"/>
        </w:rPr>
        <w:t xml:space="preserve">Важкі випробування, які випали на долю українського народу, активували широке коло питань різноманітного спрямування. Серед них важливе місце посідає проблематика повоєнного розвитку Української держави та українського суспільства загалом. Незважаючи на триваючу активну фазу боротьби з російською агресією на військовому, політичному, гуманітарному, інформаційному </w:t>
      </w:r>
      <w:r w:rsidR="00697900" w:rsidRPr="00284455">
        <w:rPr>
          <w:rFonts w:ascii="Times New Roman" w:hAnsi="Times New Roman" w:cs="Times New Roman"/>
          <w:sz w:val="28"/>
          <w:szCs w:val="28"/>
          <w:lang w:val="uk-UA"/>
        </w:rPr>
        <w:t xml:space="preserve">та іншому </w:t>
      </w:r>
      <w:r w:rsidR="006D398D" w:rsidRPr="00284455">
        <w:rPr>
          <w:rFonts w:ascii="Times New Roman" w:hAnsi="Times New Roman" w:cs="Times New Roman"/>
          <w:sz w:val="28"/>
          <w:szCs w:val="28"/>
          <w:lang w:val="uk-UA"/>
        </w:rPr>
        <w:t xml:space="preserve">фронтах, </w:t>
      </w:r>
      <w:r w:rsidR="00697900" w:rsidRPr="00284455">
        <w:rPr>
          <w:rFonts w:ascii="Times New Roman" w:hAnsi="Times New Roman" w:cs="Times New Roman"/>
          <w:sz w:val="28"/>
          <w:szCs w:val="28"/>
          <w:lang w:val="uk-UA"/>
        </w:rPr>
        <w:t>очевидн</w:t>
      </w:r>
      <w:r w:rsidR="002C06C2" w:rsidRPr="00284455">
        <w:rPr>
          <w:rFonts w:ascii="Times New Roman" w:hAnsi="Times New Roman" w:cs="Times New Roman"/>
          <w:sz w:val="28"/>
          <w:szCs w:val="28"/>
          <w:lang w:val="uk-UA"/>
        </w:rPr>
        <w:t>ою є</w:t>
      </w:r>
      <w:r w:rsidR="00697900" w:rsidRPr="00284455">
        <w:rPr>
          <w:rFonts w:ascii="Times New Roman" w:hAnsi="Times New Roman" w:cs="Times New Roman"/>
          <w:sz w:val="28"/>
          <w:szCs w:val="28"/>
          <w:lang w:val="uk-UA"/>
        </w:rPr>
        <w:t xml:space="preserve"> потреба пошуку </w:t>
      </w:r>
      <w:r w:rsidR="00B338CF" w:rsidRPr="00284455">
        <w:rPr>
          <w:rFonts w:ascii="Times New Roman" w:hAnsi="Times New Roman" w:cs="Times New Roman"/>
          <w:sz w:val="28"/>
          <w:szCs w:val="28"/>
          <w:lang w:val="uk-UA"/>
        </w:rPr>
        <w:t>обґрунтованих</w:t>
      </w:r>
      <w:r w:rsidR="00697900" w:rsidRPr="00284455">
        <w:rPr>
          <w:rFonts w:ascii="Times New Roman" w:hAnsi="Times New Roman" w:cs="Times New Roman"/>
          <w:sz w:val="28"/>
          <w:szCs w:val="28"/>
          <w:lang w:val="uk-UA"/>
        </w:rPr>
        <w:t xml:space="preserve"> векторів </w:t>
      </w:r>
      <w:r w:rsidR="00B338CF" w:rsidRPr="00284455">
        <w:rPr>
          <w:rFonts w:ascii="Times New Roman" w:hAnsi="Times New Roman" w:cs="Times New Roman"/>
          <w:sz w:val="28"/>
          <w:szCs w:val="28"/>
          <w:lang w:val="uk-UA"/>
        </w:rPr>
        <w:t>майбутнього прогресу національної економіки, її місця в світогосподарських зв’язках і ролі</w:t>
      </w:r>
      <w:r w:rsidR="002C06C2" w:rsidRPr="00284455">
        <w:rPr>
          <w:rFonts w:ascii="Times New Roman" w:hAnsi="Times New Roman" w:cs="Times New Roman"/>
          <w:sz w:val="28"/>
          <w:szCs w:val="28"/>
          <w:lang w:val="uk-UA"/>
        </w:rPr>
        <w:t xml:space="preserve"> фінансів, зокрема,</w:t>
      </w:r>
      <w:r w:rsidR="00B338CF" w:rsidRPr="00284455">
        <w:rPr>
          <w:rFonts w:ascii="Times New Roman" w:hAnsi="Times New Roman" w:cs="Times New Roman"/>
          <w:sz w:val="28"/>
          <w:szCs w:val="28"/>
          <w:lang w:val="uk-UA"/>
        </w:rPr>
        <w:t xml:space="preserve"> яка їх визначатиме.</w:t>
      </w:r>
    </w:p>
    <w:p w:rsidR="00B338CF" w:rsidRPr="00284455" w:rsidRDefault="001459C4"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b/>
          <w:sz w:val="28"/>
          <w:szCs w:val="28"/>
          <w:lang w:val="uk-UA"/>
        </w:rPr>
        <w:t>Аналіз останніх досліджень і публікацій.</w:t>
      </w:r>
      <w:r w:rsidRPr="00284455">
        <w:rPr>
          <w:rFonts w:ascii="Times New Roman" w:hAnsi="Times New Roman" w:cs="Times New Roman"/>
          <w:sz w:val="28"/>
          <w:szCs w:val="28"/>
          <w:lang w:val="uk-UA"/>
        </w:rPr>
        <w:t xml:space="preserve"> </w:t>
      </w:r>
      <w:r w:rsidR="00935469" w:rsidRPr="00284455">
        <w:rPr>
          <w:rFonts w:ascii="Times New Roman" w:hAnsi="Times New Roman" w:cs="Times New Roman"/>
          <w:sz w:val="28"/>
          <w:szCs w:val="28"/>
          <w:lang w:val="uk-UA"/>
        </w:rPr>
        <w:t xml:space="preserve">Після шоку перших місяців відкритої військової агресії наукова спільнота України </w:t>
      </w:r>
      <w:r w:rsidR="00984A2E" w:rsidRPr="00284455">
        <w:rPr>
          <w:rFonts w:ascii="Times New Roman" w:hAnsi="Times New Roman" w:cs="Times New Roman"/>
          <w:sz w:val="28"/>
          <w:szCs w:val="28"/>
          <w:lang w:val="uk-UA"/>
        </w:rPr>
        <w:t xml:space="preserve">та окремі зарубіжні науковці </w:t>
      </w:r>
      <w:r w:rsidR="00935469" w:rsidRPr="00284455">
        <w:rPr>
          <w:rFonts w:ascii="Times New Roman" w:hAnsi="Times New Roman" w:cs="Times New Roman"/>
          <w:sz w:val="28"/>
          <w:szCs w:val="28"/>
          <w:lang w:val="uk-UA"/>
        </w:rPr>
        <w:t>почал</w:t>
      </w:r>
      <w:r w:rsidR="00984A2E" w:rsidRPr="00284455">
        <w:rPr>
          <w:rFonts w:ascii="Times New Roman" w:hAnsi="Times New Roman" w:cs="Times New Roman"/>
          <w:sz w:val="28"/>
          <w:szCs w:val="28"/>
          <w:lang w:val="uk-UA"/>
        </w:rPr>
        <w:t>и</w:t>
      </w:r>
      <w:r w:rsidR="00935469" w:rsidRPr="00284455">
        <w:rPr>
          <w:rFonts w:ascii="Times New Roman" w:hAnsi="Times New Roman" w:cs="Times New Roman"/>
          <w:sz w:val="28"/>
          <w:szCs w:val="28"/>
          <w:lang w:val="uk-UA"/>
        </w:rPr>
        <w:t xml:space="preserve"> плідну роботу в царині аналізу поточного стану справ </w:t>
      </w:r>
      <w:r w:rsidR="00CA18F3" w:rsidRPr="00284455">
        <w:rPr>
          <w:rFonts w:ascii="Times New Roman" w:hAnsi="Times New Roman" w:cs="Times New Roman"/>
          <w:sz w:val="28"/>
          <w:szCs w:val="28"/>
          <w:lang w:val="uk-UA"/>
        </w:rPr>
        <w:t xml:space="preserve">у сфері </w:t>
      </w:r>
      <w:r w:rsidR="00D85BEB" w:rsidRPr="00284455">
        <w:rPr>
          <w:rFonts w:ascii="Times New Roman" w:hAnsi="Times New Roman" w:cs="Times New Roman"/>
          <w:sz w:val="28"/>
          <w:szCs w:val="28"/>
          <w:lang w:val="uk-UA"/>
        </w:rPr>
        <w:t>фінансового забезпечення соціально-</w:t>
      </w:r>
      <w:r w:rsidR="00CA18F3" w:rsidRPr="00284455">
        <w:rPr>
          <w:rFonts w:ascii="Times New Roman" w:hAnsi="Times New Roman" w:cs="Times New Roman"/>
          <w:sz w:val="28"/>
          <w:szCs w:val="28"/>
          <w:lang w:val="uk-UA"/>
        </w:rPr>
        <w:t>економічного розвитку держа</w:t>
      </w:r>
      <w:r w:rsidR="00A44B8D" w:rsidRPr="00284455">
        <w:rPr>
          <w:rFonts w:ascii="Times New Roman" w:hAnsi="Times New Roman" w:cs="Times New Roman"/>
          <w:sz w:val="28"/>
          <w:szCs w:val="28"/>
          <w:lang w:val="uk-UA"/>
        </w:rPr>
        <w:t>в</w:t>
      </w:r>
      <w:r w:rsidR="00CA18F3" w:rsidRPr="00284455">
        <w:rPr>
          <w:rFonts w:ascii="Times New Roman" w:hAnsi="Times New Roman" w:cs="Times New Roman"/>
          <w:sz w:val="28"/>
          <w:szCs w:val="28"/>
          <w:lang w:val="uk-UA"/>
        </w:rPr>
        <w:t>и й</w:t>
      </w:r>
      <w:r w:rsidR="00935469" w:rsidRPr="00284455">
        <w:rPr>
          <w:rFonts w:ascii="Times New Roman" w:hAnsi="Times New Roman" w:cs="Times New Roman"/>
          <w:sz w:val="28"/>
          <w:szCs w:val="28"/>
          <w:lang w:val="uk-UA"/>
        </w:rPr>
        <w:t xml:space="preserve"> проектування його на майбутнє.</w:t>
      </w:r>
      <w:r w:rsidR="00D85BEB" w:rsidRPr="00284455">
        <w:rPr>
          <w:rFonts w:ascii="Times New Roman" w:hAnsi="Times New Roman" w:cs="Times New Roman"/>
          <w:sz w:val="28"/>
          <w:szCs w:val="28"/>
          <w:lang w:val="uk-UA"/>
        </w:rPr>
        <w:t xml:space="preserve"> Окремі її акценти містять результати досліджень щодо втрат ендогенного потенціалу регіонів України, в тому числі бюджетних ресурсів органів місцевого самоврядування [1</w:t>
      </w:r>
      <w:r w:rsidR="003B09EF" w:rsidRPr="00284455">
        <w:rPr>
          <w:rFonts w:ascii="Times New Roman" w:hAnsi="Times New Roman" w:cs="Times New Roman"/>
          <w:sz w:val="28"/>
          <w:szCs w:val="28"/>
          <w:lang w:val="uk-UA"/>
        </w:rPr>
        <w:t xml:space="preserve">; </w:t>
      </w:r>
      <w:r w:rsidR="00D20007" w:rsidRPr="00284455">
        <w:rPr>
          <w:rFonts w:ascii="Times New Roman" w:hAnsi="Times New Roman" w:cs="Times New Roman"/>
          <w:sz w:val="28"/>
          <w:szCs w:val="28"/>
          <w:lang w:val="uk-UA"/>
        </w:rPr>
        <w:t>2</w:t>
      </w:r>
      <w:r w:rsidR="00D85BEB" w:rsidRPr="00284455">
        <w:rPr>
          <w:rFonts w:ascii="Times New Roman" w:hAnsi="Times New Roman" w:cs="Times New Roman"/>
          <w:sz w:val="28"/>
          <w:szCs w:val="28"/>
          <w:lang w:val="uk-UA"/>
        </w:rPr>
        <w:t xml:space="preserve">], </w:t>
      </w:r>
      <w:r w:rsidR="003B30BF" w:rsidRPr="00284455">
        <w:rPr>
          <w:rFonts w:ascii="Times New Roman" w:hAnsi="Times New Roman" w:cs="Times New Roman"/>
          <w:sz w:val="28"/>
          <w:szCs w:val="28"/>
          <w:lang w:val="uk-UA"/>
        </w:rPr>
        <w:t xml:space="preserve">напрямків вдосконалення </w:t>
      </w:r>
      <w:r w:rsidR="001147BD" w:rsidRPr="00284455">
        <w:rPr>
          <w:rFonts w:ascii="Times New Roman" w:hAnsi="Times New Roman" w:cs="Times New Roman"/>
          <w:sz w:val="28"/>
          <w:szCs w:val="28"/>
          <w:lang w:val="uk-UA"/>
        </w:rPr>
        <w:t xml:space="preserve">національного </w:t>
      </w:r>
      <w:r w:rsidR="003B30BF" w:rsidRPr="00284455">
        <w:rPr>
          <w:rFonts w:ascii="Times New Roman" w:hAnsi="Times New Roman" w:cs="Times New Roman"/>
          <w:sz w:val="28"/>
          <w:szCs w:val="28"/>
          <w:lang w:val="uk-UA"/>
        </w:rPr>
        <w:t xml:space="preserve">податкового законодавства </w:t>
      </w:r>
      <w:r w:rsidR="00D85BEB" w:rsidRPr="00284455">
        <w:rPr>
          <w:rFonts w:ascii="Times New Roman" w:hAnsi="Times New Roman" w:cs="Times New Roman"/>
          <w:sz w:val="28"/>
          <w:szCs w:val="28"/>
          <w:lang w:val="uk-UA"/>
        </w:rPr>
        <w:t>[</w:t>
      </w:r>
      <w:r w:rsidR="00D20007" w:rsidRPr="00284455">
        <w:rPr>
          <w:rFonts w:ascii="Times New Roman" w:hAnsi="Times New Roman" w:cs="Times New Roman"/>
          <w:sz w:val="28"/>
          <w:szCs w:val="28"/>
          <w:lang w:val="uk-UA"/>
        </w:rPr>
        <w:t>3</w:t>
      </w:r>
      <w:r w:rsidR="00D85BEB" w:rsidRPr="00284455">
        <w:rPr>
          <w:rFonts w:ascii="Times New Roman" w:hAnsi="Times New Roman" w:cs="Times New Roman"/>
          <w:sz w:val="28"/>
          <w:szCs w:val="28"/>
          <w:lang w:val="uk-UA"/>
        </w:rPr>
        <w:t>]</w:t>
      </w:r>
      <w:r w:rsidR="003B30BF" w:rsidRPr="00284455">
        <w:rPr>
          <w:rFonts w:ascii="Times New Roman" w:hAnsi="Times New Roman" w:cs="Times New Roman"/>
          <w:sz w:val="28"/>
          <w:szCs w:val="28"/>
          <w:lang w:val="uk-UA"/>
        </w:rPr>
        <w:t xml:space="preserve">, </w:t>
      </w:r>
      <w:r w:rsidR="00893DC6" w:rsidRPr="00284455">
        <w:rPr>
          <w:rFonts w:ascii="Times New Roman" w:hAnsi="Times New Roman" w:cs="Times New Roman"/>
          <w:sz w:val="28"/>
          <w:szCs w:val="28"/>
          <w:lang w:val="uk-UA"/>
        </w:rPr>
        <w:t xml:space="preserve">системи фінансового забезпечення критичної інфраструктури </w:t>
      </w:r>
      <w:r w:rsidR="001147BD" w:rsidRPr="00284455">
        <w:rPr>
          <w:rFonts w:ascii="Times New Roman" w:hAnsi="Times New Roman" w:cs="Times New Roman"/>
          <w:sz w:val="28"/>
          <w:szCs w:val="28"/>
          <w:lang w:val="uk-UA"/>
        </w:rPr>
        <w:t xml:space="preserve">країни </w:t>
      </w:r>
      <w:r w:rsidR="00D20007" w:rsidRPr="00284455">
        <w:rPr>
          <w:rFonts w:ascii="Times New Roman" w:hAnsi="Times New Roman" w:cs="Times New Roman"/>
          <w:sz w:val="28"/>
          <w:szCs w:val="28"/>
          <w:lang w:val="uk-UA"/>
        </w:rPr>
        <w:t>[4</w:t>
      </w:r>
      <w:r w:rsidR="00893DC6" w:rsidRPr="00284455">
        <w:rPr>
          <w:rFonts w:ascii="Times New Roman" w:hAnsi="Times New Roman" w:cs="Times New Roman"/>
          <w:sz w:val="28"/>
          <w:szCs w:val="28"/>
          <w:lang w:val="uk-UA"/>
        </w:rPr>
        <w:t xml:space="preserve">], </w:t>
      </w:r>
      <w:r w:rsidR="003B30BF" w:rsidRPr="00284455">
        <w:rPr>
          <w:rFonts w:ascii="Times New Roman" w:hAnsi="Times New Roman" w:cs="Times New Roman"/>
          <w:sz w:val="28"/>
          <w:szCs w:val="28"/>
          <w:lang w:val="uk-UA"/>
        </w:rPr>
        <w:t xml:space="preserve">механізму подальшої співпраці з міжнародними фінансовими партнерами </w:t>
      </w:r>
      <w:r w:rsidR="00D85BEB" w:rsidRPr="00284455">
        <w:rPr>
          <w:rFonts w:ascii="Times New Roman" w:hAnsi="Times New Roman" w:cs="Times New Roman"/>
          <w:sz w:val="28"/>
          <w:szCs w:val="28"/>
          <w:lang w:val="uk-UA"/>
        </w:rPr>
        <w:t>[</w:t>
      </w:r>
      <w:r w:rsidR="003B09EF" w:rsidRPr="00284455">
        <w:rPr>
          <w:rFonts w:ascii="Times New Roman" w:hAnsi="Times New Roman" w:cs="Times New Roman"/>
          <w:sz w:val="28"/>
          <w:szCs w:val="28"/>
          <w:lang w:val="uk-UA"/>
        </w:rPr>
        <w:t xml:space="preserve">5; </w:t>
      </w:r>
      <w:r w:rsidR="00D20007" w:rsidRPr="00284455">
        <w:rPr>
          <w:rFonts w:ascii="Times New Roman" w:hAnsi="Times New Roman" w:cs="Times New Roman"/>
          <w:sz w:val="28"/>
          <w:szCs w:val="28"/>
          <w:lang w:val="uk-UA"/>
        </w:rPr>
        <w:t>6</w:t>
      </w:r>
      <w:r w:rsidR="00D85BEB" w:rsidRPr="00284455">
        <w:rPr>
          <w:rFonts w:ascii="Times New Roman" w:hAnsi="Times New Roman" w:cs="Times New Roman"/>
          <w:sz w:val="28"/>
          <w:szCs w:val="28"/>
          <w:lang w:val="uk-UA"/>
        </w:rPr>
        <w:t>]</w:t>
      </w:r>
      <w:r w:rsidR="003B30BF" w:rsidRPr="00284455">
        <w:rPr>
          <w:rFonts w:ascii="Times New Roman" w:hAnsi="Times New Roman" w:cs="Times New Roman"/>
          <w:sz w:val="28"/>
          <w:szCs w:val="28"/>
          <w:lang w:val="uk-UA"/>
        </w:rPr>
        <w:t>,</w:t>
      </w:r>
      <w:r w:rsidR="00893DC6" w:rsidRPr="00284455">
        <w:rPr>
          <w:rFonts w:ascii="Times New Roman" w:hAnsi="Times New Roman" w:cs="Times New Roman"/>
          <w:sz w:val="28"/>
          <w:szCs w:val="28"/>
          <w:lang w:val="uk-UA"/>
        </w:rPr>
        <w:t xml:space="preserve"> а також з національними агентами при формуванні державного боргу та управлінні ним </w:t>
      </w:r>
      <w:r w:rsidR="00D85BEB" w:rsidRPr="00284455">
        <w:rPr>
          <w:rFonts w:ascii="Times New Roman" w:hAnsi="Times New Roman" w:cs="Times New Roman"/>
          <w:sz w:val="28"/>
          <w:szCs w:val="28"/>
          <w:lang w:val="uk-UA"/>
        </w:rPr>
        <w:t>[</w:t>
      </w:r>
      <w:r w:rsidR="003B09EF" w:rsidRPr="00284455">
        <w:rPr>
          <w:rFonts w:ascii="Times New Roman" w:hAnsi="Times New Roman" w:cs="Times New Roman"/>
          <w:sz w:val="28"/>
          <w:szCs w:val="28"/>
          <w:lang w:val="uk-UA"/>
        </w:rPr>
        <w:t>7; 8</w:t>
      </w:r>
      <w:r w:rsidR="00D85BEB" w:rsidRPr="00284455">
        <w:rPr>
          <w:rFonts w:ascii="Times New Roman" w:hAnsi="Times New Roman" w:cs="Times New Roman"/>
          <w:sz w:val="28"/>
          <w:szCs w:val="28"/>
          <w:lang w:val="uk-UA"/>
        </w:rPr>
        <w:t>]</w:t>
      </w:r>
      <w:r w:rsidR="004D6306" w:rsidRPr="00284455">
        <w:rPr>
          <w:rFonts w:ascii="Times New Roman" w:hAnsi="Times New Roman" w:cs="Times New Roman"/>
          <w:sz w:val="28"/>
          <w:szCs w:val="28"/>
          <w:lang w:val="uk-UA"/>
        </w:rPr>
        <w:t>, можливостей забезпечення фінансової стабільності України [</w:t>
      </w:r>
      <w:r w:rsidR="003B09EF" w:rsidRPr="00284455">
        <w:rPr>
          <w:rFonts w:ascii="Times New Roman" w:hAnsi="Times New Roman" w:cs="Times New Roman"/>
          <w:sz w:val="28"/>
          <w:szCs w:val="28"/>
          <w:lang w:val="uk-UA"/>
        </w:rPr>
        <w:t>9</w:t>
      </w:r>
      <w:r w:rsidR="004D6306" w:rsidRPr="00284455">
        <w:rPr>
          <w:rFonts w:ascii="Times New Roman" w:hAnsi="Times New Roman" w:cs="Times New Roman"/>
          <w:sz w:val="28"/>
          <w:szCs w:val="28"/>
          <w:lang w:val="uk-UA"/>
        </w:rPr>
        <w:t>]</w:t>
      </w:r>
      <w:r w:rsidR="00893DC6" w:rsidRPr="00284455">
        <w:rPr>
          <w:rFonts w:ascii="Times New Roman" w:hAnsi="Times New Roman" w:cs="Times New Roman"/>
          <w:sz w:val="28"/>
          <w:szCs w:val="28"/>
          <w:lang w:val="uk-UA"/>
        </w:rPr>
        <w:t xml:space="preserve"> тощо. </w:t>
      </w:r>
    </w:p>
    <w:p w:rsidR="003A2226" w:rsidRPr="00284455" w:rsidRDefault="00E06AAD"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xml:space="preserve">Враховуючи об’єктивну обмеженість грошових фондів у системі ресурсного забезпечення потреб будь-яких економічних одиниць, з одного боку, та поточні й потенційні реалії запитів щодо розвитку українського суспільства, з іншого, вважаємо, що гострота проблеми фінансового забезпечення останнього тільки наростатиме. </w:t>
      </w:r>
      <w:r w:rsidR="003A2226" w:rsidRPr="00284455">
        <w:rPr>
          <w:rFonts w:ascii="Times New Roman" w:hAnsi="Times New Roman" w:cs="Times New Roman"/>
          <w:sz w:val="28"/>
          <w:szCs w:val="28"/>
          <w:lang w:val="uk-UA"/>
        </w:rPr>
        <w:t xml:space="preserve">Її розв’язання очевидно потребує стратегічної візії механізму формування й розміщення фінансових ресурсів суспільства. </w:t>
      </w:r>
      <w:r w:rsidR="00FC003A" w:rsidRPr="00284455">
        <w:rPr>
          <w:rFonts w:ascii="Times New Roman" w:hAnsi="Times New Roman" w:cs="Times New Roman"/>
          <w:sz w:val="28"/>
          <w:szCs w:val="28"/>
          <w:lang w:val="uk-UA"/>
        </w:rPr>
        <w:t>Її узагальнені</w:t>
      </w:r>
      <w:r w:rsidR="00CD0414" w:rsidRPr="00284455">
        <w:rPr>
          <w:rFonts w:ascii="Times New Roman" w:hAnsi="Times New Roman" w:cs="Times New Roman"/>
          <w:sz w:val="28"/>
          <w:szCs w:val="28"/>
          <w:lang w:val="uk-UA"/>
        </w:rPr>
        <w:t xml:space="preserve"> кількісні параметри представлені в Плані відновлення України, розробленому українським Урядом [</w:t>
      </w:r>
      <w:r w:rsidR="003B09EF" w:rsidRPr="00284455">
        <w:rPr>
          <w:rFonts w:ascii="Times New Roman" w:hAnsi="Times New Roman" w:cs="Times New Roman"/>
          <w:sz w:val="28"/>
          <w:szCs w:val="28"/>
          <w:lang w:val="uk-UA"/>
        </w:rPr>
        <w:t>10</w:t>
      </w:r>
      <w:r w:rsidR="00CD0414" w:rsidRPr="00284455">
        <w:rPr>
          <w:rFonts w:ascii="Times New Roman" w:hAnsi="Times New Roman" w:cs="Times New Roman"/>
          <w:sz w:val="28"/>
          <w:szCs w:val="28"/>
          <w:lang w:val="uk-UA"/>
        </w:rPr>
        <w:t>].</w:t>
      </w:r>
    </w:p>
    <w:p w:rsidR="00E06AAD" w:rsidRPr="00284455" w:rsidRDefault="00C65A3F"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lastRenderedPageBreak/>
        <w:t>Проте залишається недостатньо прозорим бачення орган</w:t>
      </w:r>
      <w:r w:rsidR="00361439" w:rsidRPr="00284455">
        <w:rPr>
          <w:rFonts w:ascii="Times New Roman" w:hAnsi="Times New Roman" w:cs="Times New Roman"/>
          <w:sz w:val="28"/>
          <w:szCs w:val="28"/>
          <w:lang w:val="uk-UA"/>
        </w:rPr>
        <w:t>ами</w:t>
      </w:r>
      <w:r w:rsidRPr="00284455">
        <w:rPr>
          <w:rFonts w:ascii="Times New Roman" w:hAnsi="Times New Roman" w:cs="Times New Roman"/>
          <w:sz w:val="28"/>
          <w:szCs w:val="28"/>
          <w:lang w:val="uk-UA"/>
        </w:rPr>
        <w:t xml:space="preserve"> державної влади якісних </w:t>
      </w:r>
      <w:r w:rsidR="00361439" w:rsidRPr="00284455">
        <w:rPr>
          <w:rFonts w:ascii="Times New Roman" w:hAnsi="Times New Roman" w:cs="Times New Roman"/>
          <w:sz w:val="28"/>
          <w:szCs w:val="28"/>
          <w:lang w:val="uk-UA"/>
        </w:rPr>
        <w:t>основ</w:t>
      </w:r>
      <w:r w:rsidRPr="00284455">
        <w:rPr>
          <w:rFonts w:ascii="Times New Roman" w:hAnsi="Times New Roman" w:cs="Times New Roman"/>
          <w:sz w:val="28"/>
          <w:szCs w:val="28"/>
          <w:lang w:val="uk-UA"/>
        </w:rPr>
        <w:t xml:space="preserve"> розвитку національної економіки та системи суспільних відносин загалом. </w:t>
      </w:r>
      <w:r w:rsidR="00E06AAD" w:rsidRPr="00284455">
        <w:rPr>
          <w:rFonts w:ascii="Times New Roman" w:hAnsi="Times New Roman" w:cs="Times New Roman"/>
          <w:sz w:val="28"/>
          <w:szCs w:val="28"/>
          <w:lang w:val="uk-UA"/>
        </w:rPr>
        <w:t xml:space="preserve">Тому цілком логічна спроба авторського </w:t>
      </w:r>
      <w:r w:rsidR="003A2226" w:rsidRPr="00284455">
        <w:rPr>
          <w:rFonts w:ascii="Times New Roman" w:hAnsi="Times New Roman" w:cs="Times New Roman"/>
          <w:sz w:val="28"/>
          <w:szCs w:val="28"/>
          <w:lang w:val="uk-UA"/>
        </w:rPr>
        <w:t>обґрунтування</w:t>
      </w:r>
      <w:r w:rsidR="00E06AAD" w:rsidRPr="00284455">
        <w:rPr>
          <w:rFonts w:ascii="Times New Roman" w:hAnsi="Times New Roman" w:cs="Times New Roman"/>
          <w:sz w:val="28"/>
          <w:szCs w:val="28"/>
          <w:lang w:val="uk-UA"/>
        </w:rPr>
        <w:t xml:space="preserve"> </w:t>
      </w:r>
      <w:r w:rsidR="00687945" w:rsidRPr="00284455">
        <w:rPr>
          <w:rFonts w:ascii="Times New Roman" w:hAnsi="Times New Roman" w:cs="Times New Roman"/>
          <w:sz w:val="28"/>
          <w:szCs w:val="28"/>
          <w:lang w:val="uk-UA"/>
        </w:rPr>
        <w:t xml:space="preserve">теоретичних засад ролі фінансів у повоєнному відновленні економіки </w:t>
      </w:r>
      <w:r w:rsidR="009E681F" w:rsidRPr="00284455">
        <w:rPr>
          <w:rFonts w:ascii="Times New Roman" w:hAnsi="Times New Roman" w:cs="Times New Roman"/>
          <w:sz w:val="28"/>
          <w:szCs w:val="28"/>
          <w:lang w:val="uk-UA"/>
        </w:rPr>
        <w:t xml:space="preserve">України. При цьому основний акцент у досягненні </w:t>
      </w:r>
      <w:r w:rsidR="009E681F" w:rsidRPr="00284455">
        <w:rPr>
          <w:rFonts w:ascii="Times New Roman" w:hAnsi="Times New Roman" w:cs="Times New Roman"/>
          <w:b/>
          <w:sz w:val="28"/>
          <w:szCs w:val="28"/>
          <w:lang w:val="uk-UA"/>
        </w:rPr>
        <w:t xml:space="preserve">мети </w:t>
      </w:r>
      <w:r w:rsidR="009E681F" w:rsidRPr="00284455">
        <w:rPr>
          <w:rFonts w:ascii="Times New Roman" w:hAnsi="Times New Roman" w:cs="Times New Roman"/>
          <w:sz w:val="28"/>
          <w:szCs w:val="28"/>
          <w:lang w:val="uk-UA"/>
        </w:rPr>
        <w:t>дослідження зроблено на інституті влади з наступних причин.</w:t>
      </w:r>
    </w:p>
    <w:p w:rsidR="00405B94" w:rsidRPr="00284455" w:rsidRDefault="001459C4"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b/>
          <w:sz w:val="28"/>
          <w:szCs w:val="28"/>
          <w:lang w:val="uk-UA"/>
        </w:rPr>
        <w:t>Виклад основного матеріалу дослідження.</w:t>
      </w:r>
      <w:r w:rsidRPr="00284455">
        <w:rPr>
          <w:rFonts w:ascii="Times New Roman" w:hAnsi="Times New Roman" w:cs="Times New Roman"/>
          <w:sz w:val="28"/>
          <w:szCs w:val="28"/>
          <w:lang w:val="uk-UA"/>
        </w:rPr>
        <w:t xml:space="preserve"> </w:t>
      </w:r>
      <w:r w:rsidR="00200AF4" w:rsidRPr="00284455">
        <w:rPr>
          <w:rFonts w:ascii="Times New Roman" w:hAnsi="Times New Roman" w:cs="Times New Roman"/>
          <w:sz w:val="28"/>
          <w:szCs w:val="28"/>
          <w:lang w:val="uk-UA"/>
        </w:rPr>
        <w:t xml:space="preserve">При всій своїй дискусійності тлумачення суті фінансів традиційно зводиться до економічних відносин, пов’язаних з формуванням, розподілом і використанням фондів грошових коштів господарюючих суб’єктів, фізичних осіб і суспільства загалом для виконання ними функцій і завдань та забезпечення умов розширеного відтворення </w:t>
      </w:r>
      <w:r w:rsidR="001147BD" w:rsidRPr="00284455">
        <w:rPr>
          <w:rFonts w:ascii="Times New Roman" w:hAnsi="Times New Roman" w:cs="Times New Roman"/>
          <w:sz w:val="28"/>
          <w:szCs w:val="28"/>
          <w:lang w:val="uk-UA"/>
        </w:rPr>
        <w:t>[</w:t>
      </w:r>
      <w:r w:rsidR="003B09EF" w:rsidRPr="00284455">
        <w:rPr>
          <w:rFonts w:ascii="Times New Roman" w:hAnsi="Times New Roman" w:cs="Times New Roman"/>
          <w:sz w:val="28"/>
          <w:szCs w:val="28"/>
          <w:lang w:val="uk-UA"/>
        </w:rPr>
        <w:t xml:space="preserve">11, </w:t>
      </w:r>
      <w:r w:rsidR="0019129F" w:rsidRPr="00284455">
        <w:rPr>
          <w:rFonts w:ascii="Times New Roman" w:hAnsi="Times New Roman" w:cs="Times New Roman"/>
          <w:sz w:val="28"/>
          <w:szCs w:val="28"/>
          <w:lang w:val="uk-UA"/>
        </w:rPr>
        <w:t>с. 4</w:t>
      </w:r>
      <w:r w:rsidR="001147BD" w:rsidRPr="00284455">
        <w:rPr>
          <w:rFonts w:ascii="Times New Roman" w:hAnsi="Times New Roman" w:cs="Times New Roman"/>
          <w:sz w:val="28"/>
          <w:szCs w:val="28"/>
          <w:lang w:val="uk-UA"/>
        </w:rPr>
        <w:t>]</w:t>
      </w:r>
      <w:r w:rsidR="00200AF4" w:rsidRPr="00284455">
        <w:rPr>
          <w:rFonts w:ascii="Times New Roman" w:hAnsi="Times New Roman" w:cs="Times New Roman"/>
          <w:sz w:val="28"/>
          <w:szCs w:val="28"/>
          <w:lang w:val="uk-UA"/>
        </w:rPr>
        <w:t>.</w:t>
      </w:r>
      <w:r w:rsidR="00AE21F5" w:rsidRPr="00284455">
        <w:rPr>
          <w:rFonts w:ascii="Times New Roman" w:hAnsi="Times New Roman" w:cs="Times New Roman"/>
          <w:sz w:val="28"/>
          <w:szCs w:val="28"/>
          <w:lang w:val="uk-UA"/>
        </w:rPr>
        <w:t xml:space="preserve"> Зрозумілий акцент робиться на потребах суб’єктів економічних відносин і їх належному грошовому забезпеченні.</w:t>
      </w:r>
      <w:r w:rsidR="0006636D" w:rsidRPr="00284455">
        <w:rPr>
          <w:rFonts w:ascii="Times New Roman" w:hAnsi="Times New Roman" w:cs="Times New Roman"/>
          <w:sz w:val="28"/>
          <w:szCs w:val="28"/>
          <w:lang w:val="uk-UA"/>
        </w:rPr>
        <w:t xml:space="preserve"> При цьому такий підхід дисонує з характеристикою </w:t>
      </w:r>
      <w:r w:rsidR="00D913C8" w:rsidRPr="00284455">
        <w:rPr>
          <w:rFonts w:ascii="Times New Roman" w:hAnsi="Times New Roman" w:cs="Times New Roman"/>
          <w:sz w:val="28"/>
          <w:szCs w:val="28"/>
          <w:lang w:val="uk-UA"/>
        </w:rPr>
        <w:t>фінансів як доходів, видатків і боргів держави [</w:t>
      </w:r>
      <w:r w:rsidR="003B09EF" w:rsidRPr="00284455">
        <w:rPr>
          <w:rFonts w:ascii="Times New Roman" w:hAnsi="Times New Roman" w:cs="Times New Roman"/>
          <w:sz w:val="28"/>
          <w:szCs w:val="28"/>
          <w:lang w:val="uk-UA"/>
        </w:rPr>
        <w:t>12</w:t>
      </w:r>
      <w:r w:rsidR="0019129F" w:rsidRPr="00284455">
        <w:rPr>
          <w:rFonts w:ascii="Times New Roman" w:hAnsi="Times New Roman" w:cs="Times New Roman"/>
          <w:sz w:val="28"/>
          <w:szCs w:val="28"/>
          <w:lang w:val="uk-UA"/>
        </w:rPr>
        <w:t>, с. 14</w:t>
      </w:r>
      <w:r w:rsidR="00D913C8" w:rsidRPr="00284455">
        <w:rPr>
          <w:rFonts w:ascii="Times New Roman" w:hAnsi="Times New Roman" w:cs="Times New Roman"/>
          <w:sz w:val="28"/>
          <w:szCs w:val="28"/>
          <w:lang w:val="uk-UA"/>
        </w:rPr>
        <w:t>]</w:t>
      </w:r>
      <w:r w:rsidR="0085368F" w:rsidRPr="00284455">
        <w:rPr>
          <w:rFonts w:ascii="Times New Roman" w:hAnsi="Times New Roman" w:cs="Times New Roman"/>
          <w:sz w:val="28"/>
          <w:szCs w:val="28"/>
          <w:lang w:val="uk-UA"/>
        </w:rPr>
        <w:t>, тобто через призму суто грошей і грошових потоків.</w:t>
      </w:r>
      <w:r w:rsidR="00405B94" w:rsidRPr="00284455">
        <w:rPr>
          <w:rFonts w:ascii="Times New Roman" w:hAnsi="Times New Roman" w:cs="Times New Roman"/>
          <w:sz w:val="28"/>
          <w:szCs w:val="28"/>
          <w:lang w:val="uk-UA"/>
        </w:rPr>
        <w:t xml:space="preserve"> Певну взаємну конфліктність означених трактувань змісту фінансів можливо усунути, якщо взяти до уваги о</w:t>
      </w:r>
      <w:r w:rsidR="0006636D" w:rsidRPr="00284455">
        <w:rPr>
          <w:rFonts w:ascii="Times New Roman" w:hAnsi="Times New Roman" w:cs="Times New Roman"/>
          <w:sz w:val="28"/>
          <w:szCs w:val="28"/>
          <w:lang w:val="uk-UA"/>
        </w:rPr>
        <w:t>соблив</w:t>
      </w:r>
      <w:r w:rsidR="00405B94" w:rsidRPr="00284455">
        <w:rPr>
          <w:rFonts w:ascii="Times New Roman" w:hAnsi="Times New Roman" w:cs="Times New Roman"/>
          <w:sz w:val="28"/>
          <w:szCs w:val="28"/>
          <w:lang w:val="uk-UA"/>
        </w:rPr>
        <w:t xml:space="preserve">ий наголос, зроблений </w:t>
      </w:r>
      <w:r w:rsidR="00974691" w:rsidRPr="00284455">
        <w:rPr>
          <w:rFonts w:ascii="Times New Roman" w:hAnsi="Times New Roman" w:cs="Times New Roman"/>
          <w:sz w:val="28"/>
          <w:szCs w:val="28"/>
          <w:lang w:val="uk-UA"/>
        </w:rPr>
        <w:t>у</w:t>
      </w:r>
      <w:r w:rsidR="00405B94" w:rsidRPr="00284455">
        <w:rPr>
          <w:rFonts w:ascii="Times New Roman" w:hAnsi="Times New Roman" w:cs="Times New Roman"/>
          <w:sz w:val="28"/>
          <w:szCs w:val="28"/>
          <w:lang w:val="uk-UA"/>
        </w:rPr>
        <w:t xml:space="preserve"> ході </w:t>
      </w:r>
      <w:r w:rsidR="00974691" w:rsidRPr="00284455">
        <w:rPr>
          <w:rFonts w:ascii="Times New Roman" w:hAnsi="Times New Roman" w:cs="Times New Roman"/>
          <w:sz w:val="28"/>
          <w:szCs w:val="28"/>
          <w:lang w:val="uk-UA"/>
        </w:rPr>
        <w:t xml:space="preserve">приватної </w:t>
      </w:r>
      <w:r w:rsidR="00405B94" w:rsidRPr="00284455">
        <w:rPr>
          <w:rFonts w:ascii="Times New Roman" w:hAnsi="Times New Roman" w:cs="Times New Roman"/>
          <w:sz w:val="28"/>
          <w:szCs w:val="28"/>
          <w:lang w:val="uk-UA"/>
        </w:rPr>
        <w:t>наукової полеміки професором Юрієм С.І.</w:t>
      </w:r>
      <w:r w:rsidR="00C04D2F" w:rsidRPr="00284455">
        <w:rPr>
          <w:rFonts w:ascii="Times New Roman" w:hAnsi="Times New Roman" w:cs="Times New Roman"/>
          <w:sz w:val="28"/>
          <w:szCs w:val="28"/>
          <w:lang w:val="uk-UA"/>
        </w:rPr>
        <w:t xml:space="preserve"> </w:t>
      </w:r>
      <w:r w:rsidR="00974691" w:rsidRPr="00284455">
        <w:rPr>
          <w:rFonts w:ascii="Times New Roman" w:hAnsi="Times New Roman" w:cs="Times New Roman"/>
          <w:sz w:val="28"/>
          <w:szCs w:val="28"/>
          <w:lang w:val="uk-UA"/>
        </w:rPr>
        <w:t>Шановний науковець запропонував досліджувати</w:t>
      </w:r>
      <w:r w:rsidR="00C04D2F" w:rsidRPr="00284455">
        <w:rPr>
          <w:rFonts w:ascii="Times New Roman" w:hAnsi="Times New Roman" w:cs="Times New Roman"/>
          <w:sz w:val="28"/>
          <w:szCs w:val="28"/>
          <w:lang w:val="uk-UA"/>
        </w:rPr>
        <w:t xml:space="preserve"> сут</w:t>
      </w:r>
      <w:r w:rsidR="00974691" w:rsidRPr="00284455">
        <w:rPr>
          <w:rFonts w:ascii="Times New Roman" w:hAnsi="Times New Roman" w:cs="Times New Roman"/>
          <w:sz w:val="28"/>
          <w:szCs w:val="28"/>
          <w:lang w:val="uk-UA"/>
        </w:rPr>
        <w:t>ь</w:t>
      </w:r>
      <w:r w:rsidR="00C04D2F" w:rsidRPr="00284455">
        <w:rPr>
          <w:rFonts w:ascii="Times New Roman" w:hAnsi="Times New Roman" w:cs="Times New Roman"/>
          <w:sz w:val="28"/>
          <w:szCs w:val="28"/>
          <w:lang w:val="uk-UA"/>
        </w:rPr>
        <w:t xml:space="preserve"> фінансів як системи економічних відносин, </w:t>
      </w:r>
      <w:r w:rsidR="00F66046" w:rsidRPr="00284455">
        <w:rPr>
          <w:rFonts w:ascii="Times New Roman" w:hAnsi="Times New Roman" w:cs="Times New Roman"/>
          <w:sz w:val="28"/>
          <w:szCs w:val="28"/>
          <w:lang w:val="uk-UA"/>
        </w:rPr>
        <w:t>первинно</w:t>
      </w:r>
      <w:r w:rsidR="001159D0" w:rsidRPr="00284455">
        <w:rPr>
          <w:rFonts w:ascii="Times New Roman" w:hAnsi="Times New Roman" w:cs="Times New Roman"/>
          <w:sz w:val="28"/>
          <w:szCs w:val="28"/>
          <w:lang w:val="uk-UA"/>
        </w:rPr>
        <w:t xml:space="preserve"> </w:t>
      </w:r>
      <w:r w:rsidR="00C04D2F" w:rsidRPr="00284455">
        <w:rPr>
          <w:rFonts w:ascii="Times New Roman" w:hAnsi="Times New Roman" w:cs="Times New Roman"/>
          <w:sz w:val="28"/>
          <w:szCs w:val="28"/>
          <w:lang w:val="uk-UA"/>
        </w:rPr>
        <w:t xml:space="preserve">пов’язаних з розподілом </w:t>
      </w:r>
      <w:r w:rsidR="00F66046" w:rsidRPr="00284455">
        <w:rPr>
          <w:rFonts w:ascii="Times New Roman" w:hAnsi="Times New Roman" w:cs="Times New Roman"/>
          <w:sz w:val="28"/>
          <w:szCs w:val="28"/>
          <w:lang w:val="uk-UA"/>
        </w:rPr>
        <w:t>влади</w:t>
      </w:r>
      <w:r w:rsidR="00273D00" w:rsidRPr="00284455">
        <w:rPr>
          <w:rFonts w:ascii="Times New Roman" w:hAnsi="Times New Roman" w:cs="Times New Roman"/>
          <w:sz w:val="28"/>
          <w:szCs w:val="28"/>
          <w:lang w:val="uk-UA"/>
        </w:rPr>
        <w:t xml:space="preserve"> (</w:t>
      </w:r>
      <w:r w:rsidR="00F66046" w:rsidRPr="00284455">
        <w:rPr>
          <w:rFonts w:ascii="Times New Roman" w:hAnsi="Times New Roman" w:cs="Times New Roman"/>
          <w:sz w:val="28"/>
          <w:szCs w:val="28"/>
          <w:lang w:val="uk-UA"/>
        </w:rPr>
        <w:t>владних повноважень у різноманітних їх проявах</w:t>
      </w:r>
      <w:r w:rsidR="00273D00" w:rsidRPr="00284455">
        <w:rPr>
          <w:rFonts w:ascii="Times New Roman" w:hAnsi="Times New Roman" w:cs="Times New Roman"/>
          <w:sz w:val="28"/>
          <w:szCs w:val="28"/>
          <w:lang w:val="uk-UA"/>
        </w:rPr>
        <w:t>)</w:t>
      </w:r>
      <w:r w:rsidR="00F66046" w:rsidRPr="00284455">
        <w:rPr>
          <w:rFonts w:ascii="Times New Roman" w:hAnsi="Times New Roman" w:cs="Times New Roman"/>
          <w:sz w:val="28"/>
          <w:szCs w:val="28"/>
          <w:lang w:val="uk-UA"/>
        </w:rPr>
        <w:t>, який зумовлює наступний розподіл</w:t>
      </w:r>
      <w:r w:rsidR="00C04D2F" w:rsidRPr="00284455">
        <w:rPr>
          <w:rFonts w:ascii="Times New Roman" w:hAnsi="Times New Roman" w:cs="Times New Roman"/>
          <w:sz w:val="28"/>
          <w:szCs w:val="28"/>
          <w:lang w:val="uk-UA"/>
        </w:rPr>
        <w:t xml:space="preserve"> </w:t>
      </w:r>
      <w:r w:rsidR="00F66046" w:rsidRPr="00284455">
        <w:rPr>
          <w:rFonts w:ascii="Times New Roman" w:hAnsi="Times New Roman" w:cs="Times New Roman"/>
          <w:sz w:val="28"/>
          <w:szCs w:val="28"/>
          <w:lang w:val="uk-UA"/>
        </w:rPr>
        <w:t>різноманітних</w:t>
      </w:r>
      <w:r w:rsidR="00C04D2F" w:rsidRPr="00284455">
        <w:rPr>
          <w:rFonts w:ascii="Times New Roman" w:hAnsi="Times New Roman" w:cs="Times New Roman"/>
          <w:sz w:val="28"/>
          <w:szCs w:val="28"/>
          <w:lang w:val="uk-UA"/>
        </w:rPr>
        <w:t xml:space="preserve"> ресурсів</w:t>
      </w:r>
      <w:r w:rsidR="001159D0" w:rsidRPr="00284455">
        <w:rPr>
          <w:rFonts w:ascii="Times New Roman" w:hAnsi="Times New Roman" w:cs="Times New Roman"/>
          <w:sz w:val="28"/>
          <w:szCs w:val="28"/>
          <w:lang w:val="uk-UA"/>
        </w:rPr>
        <w:t xml:space="preserve"> у </w:t>
      </w:r>
      <w:r w:rsidR="00F66046" w:rsidRPr="00284455">
        <w:rPr>
          <w:rFonts w:ascii="Times New Roman" w:hAnsi="Times New Roman" w:cs="Times New Roman"/>
          <w:sz w:val="28"/>
          <w:szCs w:val="28"/>
          <w:lang w:val="uk-UA"/>
        </w:rPr>
        <w:t xml:space="preserve">їх </w:t>
      </w:r>
      <w:r w:rsidR="001159D0" w:rsidRPr="00284455">
        <w:rPr>
          <w:rFonts w:ascii="Times New Roman" w:hAnsi="Times New Roman" w:cs="Times New Roman"/>
          <w:sz w:val="28"/>
          <w:szCs w:val="28"/>
          <w:lang w:val="uk-UA"/>
        </w:rPr>
        <w:t>вартісній формі</w:t>
      </w:r>
      <w:r w:rsidR="009C049C" w:rsidRPr="00284455">
        <w:rPr>
          <w:rFonts w:ascii="Times New Roman" w:hAnsi="Times New Roman" w:cs="Times New Roman"/>
          <w:sz w:val="28"/>
          <w:szCs w:val="28"/>
          <w:lang w:val="uk-UA"/>
        </w:rPr>
        <w:t>.</w:t>
      </w:r>
      <w:r w:rsidR="00AA5285" w:rsidRPr="00284455">
        <w:rPr>
          <w:rFonts w:ascii="Times New Roman" w:hAnsi="Times New Roman" w:cs="Times New Roman"/>
          <w:sz w:val="28"/>
          <w:szCs w:val="28"/>
          <w:lang w:val="uk-UA"/>
        </w:rPr>
        <w:t xml:space="preserve"> Саме цей теоретичний постулат, вважаємо, доцільно покласти в основу стратегії якісних змін у механізмі фінансового забезпечення повоєнного відновлення України.</w:t>
      </w:r>
    </w:p>
    <w:p w:rsidR="00CA5A6E" w:rsidRPr="00284455" w:rsidRDefault="002C06C2"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К</w:t>
      </w:r>
      <w:r w:rsidR="002B31FA" w:rsidRPr="00284455">
        <w:rPr>
          <w:rFonts w:ascii="Times New Roman" w:hAnsi="Times New Roman" w:cs="Times New Roman"/>
          <w:sz w:val="28"/>
          <w:szCs w:val="28"/>
          <w:lang w:val="uk-UA"/>
        </w:rPr>
        <w:t xml:space="preserve">онкретика </w:t>
      </w:r>
      <w:r w:rsidRPr="00284455">
        <w:rPr>
          <w:rFonts w:ascii="Times New Roman" w:hAnsi="Times New Roman" w:cs="Times New Roman"/>
          <w:sz w:val="28"/>
          <w:szCs w:val="28"/>
          <w:lang w:val="uk-UA"/>
        </w:rPr>
        <w:t xml:space="preserve">такої стратегії </w:t>
      </w:r>
      <w:r w:rsidR="002B31FA" w:rsidRPr="00284455">
        <w:rPr>
          <w:rFonts w:ascii="Times New Roman" w:hAnsi="Times New Roman" w:cs="Times New Roman"/>
          <w:sz w:val="28"/>
          <w:szCs w:val="28"/>
          <w:lang w:val="uk-UA"/>
        </w:rPr>
        <w:t>базується на розумінні влади як права та можливості розпоряджатися, керувати ким- або чим-небудь з традиційним акцентом на політичному пануванні, праві керувати державою [1</w:t>
      </w:r>
      <w:r w:rsidR="00273D00" w:rsidRPr="00284455">
        <w:rPr>
          <w:rFonts w:ascii="Times New Roman" w:hAnsi="Times New Roman" w:cs="Times New Roman"/>
          <w:sz w:val="28"/>
          <w:szCs w:val="28"/>
          <w:lang w:val="uk-UA"/>
        </w:rPr>
        <w:t>3</w:t>
      </w:r>
      <w:r w:rsidR="0019129F" w:rsidRPr="00284455">
        <w:rPr>
          <w:rFonts w:ascii="Times New Roman" w:hAnsi="Times New Roman" w:cs="Times New Roman"/>
          <w:sz w:val="28"/>
          <w:szCs w:val="28"/>
          <w:lang w:val="uk-UA"/>
        </w:rPr>
        <w:t>, с. 193</w:t>
      </w:r>
      <w:r w:rsidR="002B31FA" w:rsidRPr="00284455">
        <w:rPr>
          <w:rFonts w:ascii="Times New Roman" w:hAnsi="Times New Roman" w:cs="Times New Roman"/>
          <w:sz w:val="28"/>
          <w:szCs w:val="28"/>
          <w:lang w:val="uk-UA"/>
        </w:rPr>
        <w:t xml:space="preserve">]. </w:t>
      </w:r>
      <w:r w:rsidR="001159D0" w:rsidRPr="00284455">
        <w:rPr>
          <w:rFonts w:ascii="Times New Roman" w:hAnsi="Times New Roman" w:cs="Times New Roman"/>
          <w:sz w:val="28"/>
          <w:szCs w:val="28"/>
          <w:lang w:val="uk-UA"/>
        </w:rPr>
        <w:t>В контексті економічних відносин</w:t>
      </w:r>
      <w:r w:rsidR="001F344D" w:rsidRPr="00284455">
        <w:rPr>
          <w:rFonts w:ascii="Times New Roman" w:hAnsi="Times New Roman" w:cs="Times New Roman"/>
          <w:sz w:val="28"/>
          <w:szCs w:val="28"/>
          <w:lang w:val="uk-UA"/>
        </w:rPr>
        <w:t>,</w:t>
      </w:r>
      <w:r w:rsidR="001159D0" w:rsidRPr="00284455">
        <w:rPr>
          <w:rFonts w:ascii="Times New Roman" w:hAnsi="Times New Roman" w:cs="Times New Roman"/>
          <w:sz w:val="28"/>
          <w:szCs w:val="28"/>
          <w:lang w:val="uk-UA"/>
        </w:rPr>
        <w:t xml:space="preserve"> </w:t>
      </w:r>
      <w:r w:rsidR="00F66046" w:rsidRPr="00284455">
        <w:rPr>
          <w:rFonts w:ascii="Times New Roman" w:hAnsi="Times New Roman" w:cs="Times New Roman"/>
          <w:sz w:val="28"/>
          <w:szCs w:val="28"/>
          <w:lang w:val="uk-UA"/>
        </w:rPr>
        <w:t>неокласики акце</w:t>
      </w:r>
      <w:r w:rsidR="001F344D" w:rsidRPr="00284455">
        <w:rPr>
          <w:rFonts w:ascii="Times New Roman" w:hAnsi="Times New Roman" w:cs="Times New Roman"/>
          <w:sz w:val="28"/>
          <w:szCs w:val="28"/>
          <w:lang w:val="uk-UA"/>
        </w:rPr>
        <w:t>нтують увагу на ринковій владі</w:t>
      </w:r>
      <w:r w:rsidR="00975FCD" w:rsidRPr="00284455">
        <w:rPr>
          <w:rFonts w:ascii="Times New Roman" w:hAnsi="Times New Roman" w:cs="Times New Roman"/>
          <w:sz w:val="28"/>
          <w:szCs w:val="28"/>
          <w:lang w:val="uk-UA"/>
        </w:rPr>
        <w:t xml:space="preserve">. </w:t>
      </w:r>
      <w:r w:rsidR="001F344D" w:rsidRPr="00284455">
        <w:rPr>
          <w:rFonts w:ascii="Times New Roman" w:hAnsi="Times New Roman" w:cs="Times New Roman"/>
          <w:sz w:val="28"/>
          <w:szCs w:val="28"/>
          <w:lang w:val="uk-UA"/>
        </w:rPr>
        <w:t xml:space="preserve">Їх доповнюють або переконують інституціоналісти, які </w:t>
      </w:r>
      <w:r w:rsidR="001159D0" w:rsidRPr="00284455">
        <w:rPr>
          <w:rFonts w:ascii="Times New Roman" w:hAnsi="Times New Roman" w:cs="Times New Roman"/>
          <w:sz w:val="28"/>
          <w:szCs w:val="28"/>
          <w:lang w:val="uk-UA"/>
        </w:rPr>
        <w:t xml:space="preserve">традиційно </w:t>
      </w:r>
      <w:r w:rsidR="001F344D" w:rsidRPr="00284455">
        <w:rPr>
          <w:rFonts w:ascii="Times New Roman" w:hAnsi="Times New Roman" w:cs="Times New Roman"/>
          <w:sz w:val="28"/>
          <w:szCs w:val="28"/>
          <w:lang w:val="uk-UA"/>
        </w:rPr>
        <w:t xml:space="preserve">наголошують на </w:t>
      </w:r>
      <w:r w:rsidR="00CA5A6E" w:rsidRPr="00284455">
        <w:rPr>
          <w:rFonts w:ascii="Times New Roman" w:hAnsi="Times New Roman" w:cs="Times New Roman"/>
          <w:sz w:val="28"/>
          <w:szCs w:val="28"/>
          <w:lang w:val="uk-UA"/>
        </w:rPr>
        <w:lastRenderedPageBreak/>
        <w:t xml:space="preserve">домінуванні </w:t>
      </w:r>
      <w:r w:rsidR="001F344D" w:rsidRPr="00284455">
        <w:rPr>
          <w:rFonts w:ascii="Times New Roman" w:hAnsi="Times New Roman" w:cs="Times New Roman"/>
          <w:sz w:val="28"/>
          <w:szCs w:val="28"/>
          <w:lang w:val="uk-UA"/>
        </w:rPr>
        <w:t>інститут</w:t>
      </w:r>
      <w:r w:rsidR="00CA5A6E" w:rsidRPr="00284455">
        <w:rPr>
          <w:rFonts w:ascii="Times New Roman" w:hAnsi="Times New Roman" w:cs="Times New Roman"/>
          <w:sz w:val="28"/>
          <w:szCs w:val="28"/>
          <w:lang w:val="uk-UA"/>
        </w:rPr>
        <w:t>у</w:t>
      </w:r>
      <w:r w:rsidR="001F344D" w:rsidRPr="00284455">
        <w:rPr>
          <w:rFonts w:ascii="Times New Roman" w:hAnsi="Times New Roman" w:cs="Times New Roman"/>
          <w:sz w:val="28"/>
          <w:szCs w:val="28"/>
          <w:lang w:val="uk-UA"/>
        </w:rPr>
        <w:t xml:space="preserve"> приватної власності та відповідн</w:t>
      </w:r>
      <w:r w:rsidR="00176157" w:rsidRPr="00284455">
        <w:rPr>
          <w:rFonts w:ascii="Times New Roman" w:hAnsi="Times New Roman" w:cs="Times New Roman"/>
          <w:sz w:val="28"/>
          <w:szCs w:val="28"/>
          <w:lang w:val="uk-UA"/>
        </w:rPr>
        <w:t>им чином</w:t>
      </w:r>
      <w:r w:rsidR="001159D0" w:rsidRPr="00284455">
        <w:rPr>
          <w:rFonts w:ascii="Times New Roman" w:hAnsi="Times New Roman" w:cs="Times New Roman"/>
          <w:sz w:val="28"/>
          <w:szCs w:val="28"/>
          <w:lang w:val="uk-UA"/>
        </w:rPr>
        <w:t xml:space="preserve"> </w:t>
      </w:r>
      <w:r w:rsidR="00CA5A6E" w:rsidRPr="00284455">
        <w:rPr>
          <w:rFonts w:ascii="Times New Roman" w:hAnsi="Times New Roman" w:cs="Times New Roman"/>
          <w:sz w:val="28"/>
          <w:szCs w:val="28"/>
          <w:lang w:val="uk-UA"/>
        </w:rPr>
        <w:t xml:space="preserve">розкривають зміст </w:t>
      </w:r>
      <w:r w:rsidR="001159D0" w:rsidRPr="00284455">
        <w:rPr>
          <w:rFonts w:ascii="Times New Roman" w:hAnsi="Times New Roman" w:cs="Times New Roman"/>
          <w:sz w:val="28"/>
          <w:szCs w:val="28"/>
          <w:lang w:val="uk-UA"/>
        </w:rPr>
        <w:t>економічн</w:t>
      </w:r>
      <w:r w:rsidR="00CA5A6E" w:rsidRPr="00284455">
        <w:rPr>
          <w:rFonts w:ascii="Times New Roman" w:hAnsi="Times New Roman" w:cs="Times New Roman"/>
          <w:sz w:val="28"/>
          <w:szCs w:val="28"/>
          <w:lang w:val="uk-UA"/>
        </w:rPr>
        <w:t>ої</w:t>
      </w:r>
      <w:r w:rsidR="001159D0" w:rsidRPr="00284455">
        <w:rPr>
          <w:rFonts w:ascii="Times New Roman" w:hAnsi="Times New Roman" w:cs="Times New Roman"/>
          <w:sz w:val="28"/>
          <w:szCs w:val="28"/>
          <w:lang w:val="uk-UA"/>
        </w:rPr>
        <w:t xml:space="preserve"> влад</w:t>
      </w:r>
      <w:r w:rsidR="00CA5A6E" w:rsidRPr="00284455">
        <w:rPr>
          <w:rFonts w:ascii="Times New Roman" w:hAnsi="Times New Roman" w:cs="Times New Roman"/>
          <w:sz w:val="28"/>
          <w:szCs w:val="28"/>
          <w:lang w:val="uk-UA"/>
        </w:rPr>
        <w:t>и</w:t>
      </w:r>
      <w:r w:rsidR="001F344D" w:rsidRPr="00284455">
        <w:rPr>
          <w:rFonts w:ascii="Times New Roman" w:hAnsi="Times New Roman" w:cs="Times New Roman"/>
          <w:sz w:val="28"/>
          <w:szCs w:val="28"/>
          <w:lang w:val="uk-UA"/>
        </w:rPr>
        <w:t>.</w:t>
      </w:r>
      <w:r w:rsidR="00B90731" w:rsidRPr="00284455">
        <w:rPr>
          <w:rFonts w:ascii="Times New Roman" w:hAnsi="Times New Roman" w:cs="Times New Roman"/>
          <w:sz w:val="28"/>
          <w:szCs w:val="28"/>
          <w:lang w:val="uk-UA"/>
        </w:rPr>
        <w:t xml:space="preserve"> </w:t>
      </w:r>
      <w:r w:rsidR="00CA5A6E" w:rsidRPr="00284455">
        <w:rPr>
          <w:rFonts w:ascii="Times New Roman" w:hAnsi="Times New Roman" w:cs="Times New Roman"/>
          <w:sz w:val="28"/>
          <w:szCs w:val="28"/>
          <w:lang w:val="uk-UA"/>
        </w:rPr>
        <w:t>М</w:t>
      </w:r>
      <w:r w:rsidR="00B90731" w:rsidRPr="00284455">
        <w:rPr>
          <w:rFonts w:ascii="Times New Roman" w:hAnsi="Times New Roman" w:cs="Times New Roman"/>
          <w:sz w:val="28"/>
          <w:szCs w:val="28"/>
          <w:lang w:val="uk-UA"/>
        </w:rPr>
        <w:t xml:space="preserve">еншою мірою </w:t>
      </w:r>
      <w:r w:rsidR="00CA5A6E" w:rsidRPr="00284455">
        <w:rPr>
          <w:rFonts w:ascii="Times New Roman" w:hAnsi="Times New Roman" w:cs="Times New Roman"/>
          <w:sz w:val="28"/>
          <w:szCs w:val="28"/>
          <w:lang w:val="uk-UA"/>
        </w:rPr>
        <w:t>в наукових публікаціях влада розглядається під кутом зору фінансів, фінансових взаємовідносин і фінансових ресурсів.</w:t>
      </w:r>
      <w:r w:rsidR="003A2B52" w:rsidRPr="00284455">
        <w:rPr>
          <w:rFonts w:ascii="Times New Roman" w:hAnsi="Times New Roman" w:cs="Times New Roman"/>
          <w:sz w:val="28"/>
          <w:szCs w:val="28"/>
          <w:lang w:val="uk-UA"/>
        </w:rPr>
        <w:t xml:space="preserve"> </w:t>
      </w:r>
      <w:r w:rsidR="004A03F9" w:rsidRPr="00284455">
        <w:rPr>
          <w:rFonts w:ascii="Times New Roman" w:hAnsi="Times New Roman" w:cs="Times New Roman"/>
          <w:sz w:val="28"/>
          <w:szCs w:val="28"/>
          <w:lang w:val="uk-UA"/>
        </w:rPr>
        <w:t>Природно</w:t>
      </w:r>
      <w:r w:rsidR="003A2B52" w:rsidRPr="00284455">
        <w:rPr>
          <w:rFonts w:ascii="Times New Roman" w:hAnsi="Times New Roman" w:cs="Times New Roman"/>
          <w:sz w:val="28"/>
          <w:szCs w:val="28"/>
          <w:lang w:val="uk-UA"/>
        </w:rPr>
        <w:t>, «фінанси мають виконувати необхідну функцію для забезпечення виробництва товарів або послуг» [1</w:t>
      </w:r>
      <w:r w:rsidR="00975FCD" w:rsidRPr="00284455">
        <w:rPr>
          <w:rFonts w:ascii="Times New Roman" w:hAnsi="Times New Roman" w:cs="Times New Roman"/>
          <w:sz w:val="28"/>
          <w:szCs w:val="28"/>
          <w:lang w:val="uk-UA"/>
        </w:rPr>
        <w:t>4</w:t>
      </w:r>
      <w:r w:rsidR="003A2B52" w:rsidRPr="00284455">
        <w:rPr>
          <w:rFonts w:ascii="Times New Roman" w:hAnsi="Times New Roman" w:cs="Times New Roman"/>
          <w:sz w:val="28"/>
          <w:szCs w:val="28"/>
          <w:lang w:val="uk-UA"/>
        </w:rPr>
        <w:t>, с. 55].</w:t>
      </w:r>
      <w:r w:rsidR="004A03F9" w:rsidRPr="00284455">
        <w:rPr>
          <w:rFonts w:ascii="Times New Roman" w:hAnsi="Times New Roman" w:cs="Times New Roman"/>
          <w:sz w:val="28"/>
          <w:szCs w:val="28"/>
          <w:lang w:val="uk-UA"/>
        </w:rPr>
        <w:t xml:space="preserve"> Проте спрямування грошових потоків, їхні склад і структуру визначають не тільки об’єктивні запити учасників процесу виробництва.</w:t>
      </w:r>
      <w:r w:rsidR="0024733C" w:rsidRPr="00284455">
        <w:rPr>
          <w:rFonts w:ascii="Times New Roman" w:hAnsi="Times New Roman" w:cs="Times New Roman"/>
          <w:sz w:val="28"/>
          <w:szCs w:val="28"/>
          <w:lang w:val="uk-UA"/>
        </w:rPr>
        <w:t xml:space="preserve"> Останні перебувають під впливом як «невидимої руки ринку», так і політичних рішень різної природи, які регламентують, регулюють, спрямовують, обмежують тощо.</w:t>
      </w:r>
      <w:r w:rsidR="001742DE" w:rsidRPr="00284455">
        <w:rPr>
          <w:rFonts w:ascii="Times New Roman" w:hAnsi="Times New Roman" w:cs="Times New Roman"/>
          <w:sz w:val="28"/>
          <w:szCs w:val="28"/>
          <w:lang w:val="uk-UA"/>
        </w:rPr>
        <w:t xml:space="preserve"> Відповідно, наявні підстави виокремлювати </w:t>
      </w:r>
      <w:r w:rsidR="00DA7674" w:rsidRPr="00284455">
        <w:rPr>
          <w:rFonts w:ascii="Times New Roman" w:hAnsi="Times New Roman" w:cs="Times New Roman"/>
          <w:sz w:val="28"/>
          <w:szCs w:val="28"/>
          <w:lang w:val="uk-UA"/>
        </w:rPr>
        <w:t>фінансову</w:t>
      </w:r>
      <w:r w:rsidR="001742DE" w:rsidRPr="00284455">
        <w:rPr>
          <w:rFonts w:ascii="Times New Roman" w:hAnsi="Times New Roman" w:cs="Times New Roman"/>
          <w:sz w:val="28"/>
          <w:szCs w:val="28"/>
          <w:lang w:val="uk-UA"/>
        </w:rPr>
        <w:t xml:space="preserve"> владу в системі цілей державного регулювання, на чому зауважила Жукова М.Л. [15</w:t>
      </w:r>
      <w:r w:rsidR="00DA7674" w:rsidRPr="00284455">
        <w:rPr>
          <w:rFonts w:ascii="Times New Roman" w:hAnsi="Times New Roman" w:cs="Times New Roman"/>
          <w:sz w:val="28"/>
          <w:szCs w:val="28"/>
          <w:lang w:val="uk-UA"/>
        </w:rPr>
        <w:t>, с. 16</w:t>
      </w:r>
      <w:r w:rsidR="001742DE" w:rsidRPr="00284455">
        <w:rPr>
          <w:rFonts w:ascii="Times New Roman" w:hAnsi="Times New Roman" w:cs="Times New Roman"/>
          <w:sz w:val="28"/>
          <w:szCs w:val="28"/>
          <w:lang w:val="uk-UA"/>
        </w:rPr>
        <w:t>].</w:t>
      </w:r>
    </w:p>
    <w:p w:rsidR="00B5507D" w:rsidRPr="00284455" w:rsidRDefault="00D3016C"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xml:space="preserve">У </w:t>
      </w:r>
      <w:r w:rsidR="00DF0B0B" w:rsidRPr="00284455">
        <w:rPr>
          <w:rFonts w:ascii="Times New Roman" w:hAnsi="Times New Roman" w:cs="Times New Roman"/>
          <w:sz w:val="28"/>
          <w:szCs w:val="28"/>
          <w:lang w:val="uk-UA"/>
        </w:rPr>
        <w:t>такому</w:t>
      </w:r>
      <w:r w:rsidRPr="00284455">
        <w:rPr>
          <w:rFonts w:ascii="Times New Roman" w:hAnsi="Times New Roman" w:cs="Times New Roman"/>
          <w:sz w:val="28"/>
          <w:szCs w:val="28"/>
          <w:lang w:val="uk-UA"/>
        </w:rPr>
        <w:t xml:space="preserve"> контексті </w:t>
      </w:r>
      <w:r w:rsidR="00DF0B0B" w:rsidRPr="00284455">
        <w:rPr>
          <w:rFonts w:ascii="Times New Roman" w:hAnsi="Times New Roman" w:cs="Times New Roman"/>
          <w:sz w:val="28"/>
          <w:szCs w:val="28"/>
          <w:lang w:val="uk-UA"/>
        </w:rPr>
        <w:t>(феномен фінансів через призму влади</w:t>
      </w:r>
      <w:r w:rsidR="005428DE" w:rsidRPr="00284455">
        <w:rPr>
          <w:rFonts w:ascii="Times New Roman" w:hAnsi="Times New Roman" w:cs="Times New Roman"/>
          <w:sz w:val="28"/>
          <w:szCs w:val="28"/>
          <w:lang w:val="uk-UA"/>
        </w:rPr>
        <w:t xml:space="preserve"> різної природи</w:t>
      </w:r>
      <w:r w:rsidR="00DF0B0B" w:rsidRPr="00284455">
        <w:rPr>
          <w:rFonts w:ascii="Times New Roman" w:hAnsi="Times New Roman" w:cs="Times New Roman"/>
          <w:sz w:val="28"/>
          <w:szCs w:val="28"/>
          <w:lang w:val="uk-UA"/>
        </w:rPr>
        <w:t>) з’являється можливість</w:t>
      </w:r>
      <w:r w:rsidR="00567D4F" w:rsidRPr="00284455">
        <w:rPr>
          <w:rFonts w:ascii="Times New Roman" w:hAnsi="Times New Roman" w:cs="Times New Roman"/>
          <w:sz w:val="28"/>
          <w:szCs w:val="28"/>
          <w:lang w:val="uk-UA"/>
        </w:rPr>
        <w:t xml:space="preserve"> виявляти причинно-наслідкові зв’язки, які зумовлюють розподіл і перерозподіл фінансових ресурсів, їх використання в інтересах усього суспільства чи тільки окремих його членів і угрупувань.</w:t>
      </w:r>
      <w:r w:rsidR="00752F77" w:rsidRPr="00284455">
        <w:rPr>
          <w:rFonts w:ascii="Times New Roman" w:hAnsi="Times New Roman" w:cs="Times New Roman"/>
          <w:sz w:val="28"/>
          <w:szCs w:val="28"/>
          <w:lang w:val="uk-UA"/>
        </w:rPr>
        <w:t xml:space="preserve"> Зауважимо, йдеться не тільки про інститут політичної влади, </w:t>
      </w:r>
      <w:r w:rsidR="009327C4" w:rsidRPr="00284455">
        <w:rPr>
          <w:rFonts w:ascii="Times New Roman" w:hAnsi="Times New Roman" w:cs="Times New Roman"/>
          <w:sz w:val="28"/>
          <w:szCs w:val="28"/>
          <w:lang w:val="uk-UA"/>
        </w:rPr>
        <w:t xml:space="preserve">державного панування. Велика роль залишається за впливом ринкових сил. Проте </w:t>
      </w:r>
      <w:r w:rsidR="00B35461" w:rsidRPr="00284455">
        <w:rPr>
          <w:rFonts w:ascii="Times New Roman" w:hAnsi="Times New Roman" w:cs="Times New Roman"/>
          <w:sz w:val="28"/>
          <w:szCs w:val="28"/>
          <w:lang w:val="uk-UA"/>
        </w:rPr>
        <w:t xml:space="preserve">їхню </w:t>
      </w:r>
      <w:r w:rsidR="002C06C2" w:rsidRPr="00284455">
        <w:rPr>
          <w:rFonts w:ascii="Times New Roman" w:hAnsi="Times New Roman" w:cs="Times New Roman"/>
          <w:sz w:val="28"/>
          <w:szCs w:val="28"/>
          <w:lang w:val="uk-UA"/>
        </w:rPr>
        <w:t xml:space="preserve">об’єктивну </w:t>
      </w:r>
      <w:r w:rsidR="00B35461" w:rsidRPr="00284455">
        <w:rPr>
          <w:rFonts w:ascii="Times New Roman" w:hAnsi="Times New Roman" w:cs="Times New Roman"/>
          <w:sz w:val="28"/>
          <w:szCs w:val="28"/>
          <w:lang w:val="uk-UA"/>
        </w:rPr>
        <w:t xml:space="preserve">дію можуть відкоригувати норми та правила, ухвалені суб’єктивно та поширені на великі території. Так, </w:t>
      </w:r>
      <w:r w:rsidR="009327C4" w:rsidRPr="00284455">
        <w:rPr>
          <w:rFonts w:ascii="Times New Roman" w:hAnsi="Times New Roman" w:cs="Times New Roman"/>
          <w:sz w:val="28"/>
          <w:szCs w:val="28"/>
          <w:lang w:val="uk-UA"/>
        </w:rPr>
        <w:t xml:space="preserve">реалії, наприклад, </w:t>
      </w:r>
      <w:r w:rsidR="00516892" w:rsidRPr="00284455">
        <w:rPr>
          <w:rFonts w:ascii="Times New Roman" w:hAnsi="Times New Roman" w:cs="Times New Roman"/>
          <w:sz w:val="28"/>
          <w:szCs w:val="28"/>
          <w:lang w:val="uk-UA"/>
        </w:rPr>
        <w:t xml:space="preserve">державного регулювання розвитку </w:t>
      </w:r>
      <w:r w:rsidR="009327C4" w:rsidRPr="00284455">
        <w:rPr>
          <w:rFonts w:ascii="Times New Roman" w:hAnsi="Times New Roman" w:cs="Times New Roman"/>
          <w:sz w:val="28"/>
          <w:szCs w:val="28"/>
          <w:lang w:val="uk-UA"/>
        </w:rPr>
        <w:t xml:space="preserve">китайської економіки, або ж інформаційної війни, розв’язаної російською владою насамперед проти власного народу, свідчать про потужний потенціал </w:t>
      </w:r>
      <w:r w:rsidR="00B5507D" w:rsidRPr="00284455">
        <w:rPr>
          <w:rFonts w:ascii="Times New Roman" w:hAnsi="Times New Roman" w:cs="Times New Roman"/>
          <w:sz w:val="28"/>
          <w:szCs w:val="28"/>
          <w:lang w:val="uk-UA"/>
        </w:rPr>
        <w:t xml:space="preserve">Левіафану щодо змін у пріоритетах </w:t>
      </w:r>
      <w:r w:rsidR="00516892" w:rsidRPr="00284455">
        <w:rPr>
          <w:rFonts w:ascii="Times New Roman" w:hAnsi="Times New Roman" w:cs="Times New Roman"/>
          <w:sz w:val="28"/>
          <w:szCs w:val="28"/>
          <w:lang w:val="uk-UA"/>
        </w:rPr>
        <w:t xml:space="preserve">і, відповідно, економічній поведінці </w:t>
      </w:r>
      <w:r w:rsidR="00B5507D" w:rsidRPr="00284455">
        <w:rPr>
          <w:rFonts w:ascii="Times New Roman" w:hAnsi="Times New Roman" w:cs="Times New Roman"/>
          <w:sz w:val="28"/>
          <w:szCs w:val="28"/>
          <w:lang w:val="uk-UA"/>
        </w:rPr>
        <w:t>домогосподарств</w:t>
      </w:r>
      <w:r w:rsidR="00516892" w:rsidRPr="00284455">
        <w:rPr>
          <w:rFonts w:ascii="Times New Roman" w:hAnsi="Times New Roman" w:cs="Times New Roman"/>
          <w:sz w:val="28"/>
          <w:szCs w:val="28"/>
          <w:lang w:val="uk-UA"/>
        </w:rPr>
        <w:t xml:space="preserve"> і бізнесу. </w:t>
      </w:r>
      <w:r w:rsidR="00B5507D" w:rsidRPr="00284455">
        <w:rPr>
          <w:rFonts w:ascii="Times New Roman" w:hAnsi="Times New Roman" w:cs="Times New Roman"/>
          <w:sz w:val="28"/>
          <w:szCs w:val="28"/>
          <w:lang w:val="uk-UA"/>
        </w:rPr>
        <w:t>Навіть, якщо такі зміни мають короткостроковий характер, їхні наслідки вагомі і для окремих економічних агентів, і для економіки в цілому.</w:t>
      </w:r>
    </w:p>
    <w:p w:rsidR="00567D4F" w:rsidRPr="00284455" w:rsidRDefault="00516892"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Тому вважаємо за необхідне наголосити</w:t>
      </w:r>
      <w:r w:rsidR="00F808BC" w:rsidRPr="00284455">
        <w:rPr>
          <w:rFonts w:ascii="Times New Roman" w:hAnsi="Times New Roman" w:cs="Times New Roman"/>
          <w:sz w:val="28"/>
          <w:szCs w:val="28"/>
          <w:lang w:val="uk-UA"/>
        </w:rPr>
        <w:t xml:space="preserve"> на важливості </w:t>
      </w:r>
      <w:r w:rsidR="00550495" w:rsidRPr="00284455">
        <w:rPr>
          <w:rFonts w:ascii="Times New Roman" w:hAnsi="Times New Roman" w:cs="Times New Roman"/>
          <w:sz w:val="28"/>
          <w:szCs w:val="28"/>
          <w:lang w:val="uk-UA"/>
        </w:rPr>
        <w:t xml:space="preserve">виокремлення та </w:t>
      </w:r>
      <w:r w:rsidR="00F808BC" w:rsidRPr="00284455">
        <w:rPr>
          <w:rFonts w:ascii="Times New Roman" w:hAnsi="Times New Roman" w:cs="Times New Roman"/>
          <w:sz w:val="28"/>
          <w:szCs w:val="28"/>
          <w:lang w:val="uk-UA"/>
        </w:rPr>
        <w:t xml:space="preserve">обґрунтування пріоритетів розвитку українського суспільства та національної економіки з </w:t>
      </w:r>
      <w:r w:rsidR="000C3EDE" w:rsidRPr="00284455">
        <w:rPr>
          <w:rFonts w:ascii="Times New Roman" w:hAnsi="Times New Roman" w:cs="Times New Roman"/>
          <w:sz w:val="28"/>
          <w:szCs w:val="28"/>
          <w:lang w:val="uk-UA"/>
        </w:rPr>
        <w:t>позиції формування та функціонування центрів влади</w:t>
      </w:r>
      <w:r w:rsidR="00C81B20" w:rsidRPr="00284455">
        <w:rPr>
          <w:rFonts w:ascii="Times New Roman" w:hAnsi="Times New Roman" w:cs="Times New Roman"/>
          <w:sz w:val="28"/>
          <w:szCs w:val="28"/>
          <w:lang w:val="uk-UA"/>
        </w:rPr>
        <w:t xml:space="preserve">, </w:t>
      </w:r>
      <w:r w:rsidR="00422B33" w:rsidRPr="00284455">
        <w:rPr>
          <w:rFonts w:ascii="Times New Roman" w:hAnsi="Times New Roman" w:cs="Times New Roman"/>
          <w:sz w:val="28"/>
          <w:szCs w:val="28"/>
          <w:lang w:val="uk-UA"/>
        </w:rPr>
        <w:t xml:space="preserve">а також </w:t>
      </w:r>
      <w:r w:rsidR="00C81B20" w:rsidRPr="00284455">
        <w:rPr>
          <w:rFonts w:ascii="Times New Roman" w:hAnsi="Times New Roman" w:cs="Times New Roman"/>
          <w:sz w:val="28"/>
          <w:szCs w:val="28"/>
          <w:lang w:val="uk-UA"/>
        </w:rPr>
        <w:t>її потенційного розподілу в таких вимірах:</w:t>
      </w:r>
    </w:p>
    <w:p w:rsidR="008747E6" w:rsidRPr="00284455" w:rsidRDefault="00D3016C" w:rsidP="00A30155">
      <w:pPr>
        <w:pStyle w:val="a3"/>
        <w:numPr>
          <w:ilvl w:val="0"/>
          <w:numId w:val="2"/>
        </w:numPr>
        <w:tabs>
          <w:tab w:val="left" w:pos="851"/>
        </w:tabs>
        <w:spacing w:line="360" w:lineRule="auto"/>
        <w:ind w:left="0" w:firstLine="709"/>
        <w:contextualSpacing w:val="0"/>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xml:space="preserve">між </w:t>
      </w:r>
      <w:r w:rsidR="008747E6" w:rsidRPr="00284455">
        <w:rPr>
          <w:rFonts w:ascii="Times New Roman" w:hAnsi="Times New Roman" w:cs="Times New Roman"/>
          <w:sz w:val="28"/>
          <w:szCs w:val="28"/>
          <w:lang w:val="uk-UA"/>
        </w:rPr>
        <w:t>інститутами державного управління та громадянського суспільства</w:t>
      </w:r>
      <w:r w:rsidR="00526E08" w:rsidRPr="00284455">
        <w:rPr>
          <w:rFonts w:ascii="Times New Roman" w:hAnsi="Times New Roman" w:cs="Times New Roman"/>
          <w:sz w:val="28"/>
          <w:szCs w:val="28"/>
          <w:lang w:val="uk-UA"/>
        </w:rPr>
        <w:t>;</w:t>
      </w:r>
      <w:r w:rsidR="00C52CC5" w:rsidRPr="00284455">
        <w:rPr>
          <w:rFonts w:ascii="Times New Roman" w:hAnsi="Times New Roman" w:cs="Times New Roman"/>
          <w:sz w:val="28"/>
          <w:szCs w:val="28"/>
          <w:lang w:val="uk-UA"/>
        </w:rPr>
        <w:t xml:space="preserve"> </w:t>
      </w:r>
    </w:p>
    <w:p w:rsidR="008747E6" w:rsidRPr="00284455" w:rsidRDefault="00C52CC5" w:rsidP="00A30155">
      <w:pPr>
        <w:pStyle w:val="a3"/>
        <w:numPr>
          <w:ilvl w:val="0"/>
          <w:numId w:val="2"/>
        </w:numPr>
        <w:tabs>
          <w:tab w:val="left" w:pos="851"/>
        </w:tabs>
        <w:spacing w:line="360" w:lineRule="auto"/>
        <w:ind w:left="0" w:firstLine="709"/>
        <w:contextualSpacing w:val="0"/>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lastRenderedPageBreak/>
        <w:t>між інститутами держ</w:t>
      </w:r>
      <w:r w:rsidR="00526E08" w:rsidRPr="00284455">
        <w:rPr>
          <w:rFonts w:ascii="Times New Roman" w:hAnsi="Times New Roman" w:cs="Times New Roman"/>
          <w:sz w:val="28"/>
          <w:szCs w:val="28"/>
          <w:lang w:val="uk-UA"/>
        </w:rPr>
        <w:t>авного управління та бізнесом;</w:t>
      </w:r>
    </w:p>
    <w:p w:rsidR="00D3016C" w:rsidRPr="00284455" w:rsidRDefault="00E107EA" w:rsidP="00A30155">
      <w:pPr>
        <w:pStyle w:val="a3"/>
        <w:numPr>
          <w:ilvl w:val="0"/>
          <w:numId w:val="2"/>
        </w:numPr>
        <w:tabs>
          <w:tab w:val="left" w:pos="851"/>
        </w:tabs>
        <w:spacing w:line="360" w:lineRule="auto"/>
        <w:ind w:left="0" w:firstLine="709"/>
        <w:contextualSpacing w:val="0"/>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м</w:t>
      </w:r>
      <w:r w:rsidR="00512BB6" w:rsidRPr="00284455">
        <w:rPr>
          <w:rFonts w:ascii="Times New Roman" w:hAnsi="Times New Roman" w:cs="Times New Roman"/>
          <w:sz w:val="28"/>
          <w:szCs w:val="28"/>
          <w:lang w:val="uk-UA"/>
        </w:rPr>
        <w:t xml:space="preserve">іж </w:t>
      </w:r>
      <w:r w:rsidR="00D3016C" w:rsidRPr="00284455">
        <w:rPr>
          <w:rFonts w:ascii="Times New Roman" w:hAnsi="Times New Roman" w:cs="Times New Roman"/>
          <w:sz w:val="28"/>
          <w:szCs w:val="28"/>
          <w:lang w:val="uk-UA"/>
        </w:rPr>
        <w:t>публічним і приватним секторами економіки</w:t>
      </w:r>
      <w:r w:rsidR="00775FD9" w:rsidRPr="00284455">
        <w:rPr>
          <w:rFonts w:ascii="Times New Roman" w:hAnsi="Times New Roman" w:cs="Times New Roman"/>
          <w:sz w:val="28"/>
          <w:szCs w:val="28"/>
          <w:lang w:val="uk-UA"/>
        </w:rPr>
        <w:t>;</w:t>
      </w:r>
      <w:r w:rsidR="00C52CC5" w:rsidRPr="00284455">
        <w:rPr>
          <w:rFonts w:ascii="Times New Roman" w:hAnsi="Times New Roman" w:cs="Times New Roman"/>
          <w:sz w:val="28"/>
          <w:szCs w:val="28"/>
          <w:lang w:val="uk-UA"/>
        </w:rPr>
        <w:t xml:space="preserve"> </w:t>
      </w:r>
    </w:p>
    <w:p w:rsidR="00D3016C" w:rsidRPr="00284455" w:rsidRDefault="00DF0B0B" w:rsidP="00A30155">
      <w:pPr>
        <w:pStyle w:val="a3"/>
        <w:numPr>
          <w:ilvl w:val="0"/>
          <w:numId w:val="2"/>
        </w:numPr>
        <w:tabs>
          <w:tab w:val="left" w:pos="851"/>
        </w:tabs>
        <w:spacing w:line="360" w:lineRule="auto"/>
        <w:ind w:left="0" w:firstLine="709"/>
        <w:contextualSpacing w:val="0"/>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xml:space="preserve">між </w:t>
      </w:r>
      <w:r w:rsidR="008C02DA" w:rsidRPr="00284455">
        <w:rPr>
          <w:rFonts w:ascii="Times New Roman" w:hAnsi="Times New Roman" w:cs="Times New Roman"/>
          <w:sz w:val="28"/>
          <w:szCs w:val="28"/>
          <w:lang w:val="uk-UA"/>
        </w:rPr>
        <w:t>реальним і фі</w:t>
      </w:r>
      <w:r w:rsidR="003930DC" w:rsidRPr="00284455">
        <w:rPr>
          <w:rFonts w:ascii="Times New Roman" w:hAnsi="Times New Roman" w:cs="Times New Roman"/>
          <w:sz w:val="28"/>
          <w:szCs w:val="28"/>
          <w:lang w:val="uk-UA"/>
        </w:rPr>
        <w:t>нансовими секторами економіки;</w:t>
      </w:r>
    </w:p>
    <w:p w:rsidR="005F3BFA" w:rsidRPr="00284455" w:rsidRDefault="004679C7" w:rsidP="00A30155">
      <w:pPr>
        <w:pStyle w:val="a3"/>
        <w:numPr>
          <w:ilvl w:val="0"/>
          <w:numId w:val="2"/>
        </w:numPr>
        <w:tabs>
          <w:tab w:val="left" w:pos="851"/>
        </w:tabs>
        <w:spacing w:line="360" w:lineRule="auto"/>
        <w:ind w:left="0" w:firstLine="709"/>
        <w:contextualSpacing w:val="0"/>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між центральними</w:t>
      </w:r>
      <w:r w:rsidR="005F3BFA" w:rsidRPr="00284455">
        <w:rPr>
          <w:rFonts w:ascii="Times New Roman" w:hAnsi="Times New Roman" w:cs="Times New Roman"/>
          <w:sz w:val="28"/>
          <w:szCs w:val="28"/>
          <w:lang w:val="uk-UA"/>
        </w:rPr>
        <w:t xml:space="preserve"> органами влади та органами місцевого самоврядування</w:t>
      </w:r>
      <w:r w:rsidR="003A315E" w:rsidRPr="00284455">
        <w:rPr>
          <w:rFonts w:ascii="Times New Roman" w:hAnsi="Times New Roman" w:cs="Times New Roman"/>
          <w:sz w:val="28"/>
          <w:szCs w:val="28"/>
          <w:lang w:val="uk-UA"/>
        </w:rPr>
        <w:t>.</w:t>
      </w:r>
    </w:p>
    <w:p w:rsidR="009A4373" w:rsidRPr="00284455" w:rsidRDefault="00623CCD"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Зазначені виміри можливо оцінити обсягом, структурою, часовими показниками формування й використання відповідних фінансових ресурсів. Концентрація влади щодо роз</w:t>
      </w:r>
      <w:r w:rsidR="00720B54" w:rsidRPr="00284455">
        <w:rPr>
          <w:rFonts w:ascii="Times New Roman" w:hAnsi="Times New Roman" w:cs="Times New Roman"/>
          <w:sz w:val="28"/>
          <w:szCs w:val="28"/>
          <w:lang w:val="uk-UA"/>
        </w:rPr>
        <w:t>поділу й перерозподілу останніх, на нашу думку, визначає пріоритети спрямування не тільки фінансових, але й значною мірою всіх інших ресурсів суспільства і, відповідно, - вектори розвитку останнього.</w:t>
      </w:r>
      <w:r w:rsidR="009A4373" w:rsidRPr="00284455">
        <w:rPr>
          <w:rFonts w:ascii="Times New Roman" w:hAnsi="Times New Roman" w:cs="Times New Roman"/>
          <w:sz w:val="28"/>
          <w:szCs w:val="28"/>
          <w:lang w:val="uk-UA"/>
        </w:rPr>
        <w:t xml:space="preserve"> До найбільш вагомих серед них включаємо:</w:t>
      </w:r>
    </w:p>
    <w:p w:rsidR="00B9062E" w:rsidRPr="00284455" w:rsidRDefault="00A10F3A"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xml:space="preserve">1) </w:t>
      </w:r>
      <w:r w:rsidR="009A4373" w:rsidRPr="00284455">
        <w:rPr>
          <w:rFonts w:ascii="Times New Roman" w:hAnsi="Times New Roman" w:cs="Times New Roman"/>
          <w:sz w:val="28"/>
          <w:szCs w:val="28"/>
          <w:lang w:val="uk-UA"/>
        </w:rPr>
        <w:t>демократизацію</w:t>
      </w:r>
      <w:r w:rsidR="007A4E14" w:rsidRPr="00284455">
        <w:rPr>
          <w:rFonts w:ascii="Times New Roman" w:hAnsi="Times New Roman" w:cs="Times New Roman"/>
          <w:sz w:val="28"/>
          <w:szCs w:val="28"/>
          <w:lang w:val="uk-UA"/>
        </w:rPr>
        <w:t xml:space="preserve"> – розвиток держави на засадах громадянських свобод і високої політичної </w:t>
      </w:r>
      <w:r w:rsidR="00B9062E" w:rsidRPr="00284455">
        <w:rPr>
          <w:rFonts w:ascii="Times New Roman" w:hAnsi="Times New Roman" w:cs="Times New Roman"/>
          <w:sz w:val="28"/>
          <w:szCs w:val="28"/>
          <w:lang w:val="uk-UA"/>
        </w:rPr>
        <w:t>культури населення. В міжнародному масштабі одним з показників оцінки такого процесу є індекс демократії, який розраховує «Economist Intelligence Unit» з 2007 року за 60 показниками. В останньому</w:t>
      </w:r>
      <w:r w:rsidR="00267B9A" w:rsidRPr="00284455">
        <w:rPr>
          <w:rFonts w:ascii="Times New Roman" w:hAnsi="Times New Roman" w:cs="Times New Roman"/>
          <w:sz w:val="28"/>
          <w:szCs w:val="28"/>
          <w:lang w:val="uk-UA"/>
        </w:rPr>
        <w:t xml:space="preserve"> рейтингу</w:t>
      </w:r>
      <w:r w:rsidR="00B9062E" w:rsidRPr="00284455">
        <w:rPr>
          <w:rFonts w:ascii="Times New Roman" w:hAnsi="Times New Roman" w:cs="Times New Roman"/>
          <w:sz w:val="28"/>
          <w:szCs w:val="28"/>
          <w:lang w:val="uk-UA"/>
        </w:rPr>
        <w:t>, опублікованому на початку 202</w:t>
      </w:r>
      <w:r w:rsidR="003F6157" w:rsidRPr="00284455">
        <w:rPr>
          <w:rFonts w:ascii="Times New Roman" w:hAnsi="Times New Roman" w:cs="Times New Roman"/>
          <w:sz w:val="28"/>
          <w:szCs w:val="28"/>
          <w:lang w:val="uk-UA"/>
        </w:rPr>
        <w:t>3</w:t>
      </w:r>
      <w:r w:rsidR="00B9062E" w:rsidRPr="00284455">
        <w:rPr>
          <w:rFonts w:ascii="Times New Roman" w:hAnsi="Times New Roman" w:cs="Times New Roman"/>
          <w:sz w:val="28"/>
          <w:szCs w:val="28"/>
          <w:lang w:val="uk-UA"/>
        </w:rPr>
        <w:t xml:space="preserve"> року, Україна посіла </w:t>
      </w:r>
      <w:r w:rsidR="003F6157" w:rsidRPr="00284455">
        <w:rPr>
          <w:rFonts w:ascii="Times New Roman" w:hAnsi="Times New Roman" w:cs="Times New Roman"/>
          <w:sz w:val="28"/>
          <w:szCs w:val="28"/>
          <w:lang w:val="uk-UA"/>
        </w:rPr>
        <w:t>87</w:t>
      </w:r>
      <w:r w:rsidR="00B9062E" w:rsidRPr="00284455">
        <w:rPr>
          <w:rFonts w:ascii="Times New Roman" w:hAnsi="Times New Roman" w:cs="Times New Roman"/>
          <w:sz w:val="28"/>
          <w:szCs w:val="28"/>
          <w:lang w:val="uk-UA"/>
        </w:rPr>
        <w:t xml:space="preserve"> місце зі 167 країн</w:t>
      </w:r>
      <w:r w:rsidR="004369CE" w:rsidRPr="00284455">
        <w:rPr>
          <w:rFonts w:ascii="Times New Roman" w:hAnsi="Times New Roman" w:cs="Times New Roman"/>
          <w:sz w:val="28"/>
          <w:szCs w:val="28"/>
          <w:lang w:val="uk-UA"/>
        </w:rPr>
        <w:t xml:space="preserve"> (на одну позицію нижче, ніж у попередньому </w:t>
      </w:r>
      <w:r w:rsidR="00267B9A" w:rsidRPr="00284455">
        <w:rPr>
          <w:rFonts w:ascii="Times New Roman" w:hAnsi="Times New Roman" w:cs="Times New Roman"/>
          <w:sz w:val="28"/>
          <w:szCs w:val="28"/>
          <w:lang w:val="uk-UA"/>
        </w:rPr>
        <w:t>ранжуванні</w:t>
      </w:r>
      <w:r w:rsidR="004369CE" w:rsidRPr="00284455">
        <w:rPr>
          <w:rFonts w:ascii="Times New Roman" w:hAnsi="Times New Roman" w:cs="Times New Roman"/>
          <w:sz w:val="28"/>
          <w:szCs w:val="28"/>
          <w:lang w:val="uk-UA"/>
        </w:rPr>
        <w:t>)</w:t>
      </w:r>
      <w:r w:rsidR="00B9062E" w:rsidRPr="00284455">
        <w:rPr>
          <w:rFonts w:ascii="Times New Roman" w:hAnsi="Times New Roman" w:cs="Times New Roman"/>
          <w:sz w:val="28"/>
          <w:szCs w:val="28"/>
          <w:lang w:val="uk-UA"/>
        </w:rPr>
        <w:t xml:space="preserve">, залишаючись перебувати в групі країн з перехідним </w:t>
      </w:r>
      <w:r w:rsidR="005D7122" w:rsidRPr="00284455">
        <w:rPr>
          <w:rFonts w:ascii="Times New Roman" w:hAnsi="Times New Roman" w:cs="Times New Roman"/>
          <w:sz w:val="28"/>
          <w:szCs w:val="28"/>
          <w:lang w:val="uk-UA"/>
        </w:rPr>
        <w:t xml:space="preserve">(гібридним) </w:t>
      </w:r>
      <w:r w:rsidR="00B9062E" w:rsidRPr="00284455">
        <w:rPr>
          <w:rFonts w:ascii="Times New Roman" w:hAnsi="Times New Roman" w:cs="Times New Roman"/>
          <w:sz w:val="28"/>
          <w:szCs w:val="28"/>
          <w:lang w:val="uk-UA"/>
        </w:rPr>
        <w:t>режимом демократії</w:t>
      </w:r>
      <w:r w:rsidR="00267B9A" w:rsidRPr="00284455">
        <w:rPr>
          <w:rFonts w:ascii="Times New Roman" w:hAnsi="Times New Roman" w:cs="Times New Roman"/>
          <w:sz w:val="28"/>
          <w:szCs w:val="28"/>
          <w:lang w:val="uk-UA"/>
        </w:rPr>
        <w:t xml:space="preserve">. В </w:t>
      </w:r>
      <w:r w:rsidR="00B9062E" w:rsidRPr="00284455">
        <w:rPr>
          <w:rFonts w:ascii="Times New Roman" w:hAnsi="Times New Roman" w:cs="Times New Roman"/>
          <w:sz w:val="28"/>
          <w:szCs w:val="28"/>
          <w:lang w:val="uk-UA"/>
        </w:rPr>
        <w:t>цьому ж рейтингу</w:t>
      </w:r>
      <w:r w:rsidR="00267B9A" w:rsidRPr="00284455">
        <w:rPr>
          <w:rFonts w:ascii="Times New Roman" w:hAnsi="Times New Roman" w:cs="Times New Roman"/>
          <w:sz w:val="28"/>
          <w:szCs w:val="28"/>
          <w:lang w:val="uk-UA"/>
        </w:rPr>
        <w:t>,</w:t>
      </w:r>
      <w:r w:rsidR="00B9062E" w:rsidRPr="00284455">
        <w:rPr>
          <w:rFonts w:ascii="Times New Roman" w:hAnsi="Times New Roman" w:cs="Times New Roman"/>
          <w:sz w:val="28"/>
          <w:szCs w:val="28"/>
          <w:lang w:val="uk-UA"/>
        </w:rPr>
        <w:t xml:space="preserve"> </w:t>
      </w:r>
      <w:r w:rsidR="00267B9A" w:rsidRPr="00284455">
        <w:rPr>
          <w:rFonts w:ascii="Times New Roman" w:hAnsi="Times New Roman" w:cs="Times New Roman"/>
          <w:sz w:val="28"/>
          <w:szCs w:val="28"/>
          <w:lang w:val="uk-UA"/>
        </w:rPr>
        <w:t xml:space="preserve">до прикладу, </w:t>
      </w:r>
      <w:r w:rsidR="00B9062E" w:rsidRPr="00284455">
        <w:rPr>
          <w:rFonts w:ascii="Times New Roman" w:hAnsi="Times New Roman" w:cs="Times New Roman"/>
          <w:sz w:val="28"/>
          <w:szCs w:val="28"/>
          <w:lang w:val="uk-UA"/>
        </w:rPr>
        <w:t>наші найближчі країни-сусіди</w:t>
      </w:r>
      <w:r w:rsidR="00267B9A" w:rsidRPr="00284455">
        <w:rPr>
          <w:rFonts w:ascii="Times New Roman" w:hAnsi="Times New Roman" w:cs="Times New Roman"/>
          <w:sz w:val="28"/>
          <w:szCs w:val="28"/>
          <w:lang w:val="uk-UA"/>
        </w:rPr>
        <w:t xml:space="preserve"> належать до країн з недосконалою демократією</w:t>
      </w:r>
      <w:r w:rsidR="00B9062E" w:rsidRPr="00284455">
        <w:rPr>
          <w:rFonts w:ascii="Times New Roman" w:hAnsi="Times New Roman" w:cs="Times New Roman"/>
          <w:sz w:val="28"/>
          <w:szCs w:val="28"/>
          <w:lang w:val="uk-UA"/>
        </w:rPr>
        <w:t xml:space="preserve">, а саме: Польща перебуває на </w:t>
      </w:r>
      <w:r w:rsidR="005D7122" w:rsidRPr="00284455">
        <w:rPr>
          <w:rFonts w:ascii="Times New Roman" w:hAnsi="Times New Roman" w:cs="Times New Roman"/>
          <w:sz w:val="28"/>
          <w:szCs w:val="28"/>
          <w:lang w:val="uk-UA"/>
        </w:rPr>
        <w:t>46</w:t>
      </w:r>
      <w:r w:rsidR="00B9062E" w:rsidRPr="00284455">
        <w:rPr>
          <w:rFonts w:ascii="Times New Roman" w:hAnsi="Times New Roman" w:cs="Times New Roman"/>
          <w:sz w:val="28"/>
          <w:szCs w:val="28"/>
          <w:lang w:val="uk-UA"/>
        </w:rPr>
        <w:t xml:space="preserve">, </w:t>
      </w:r>
      <w:r w:rsidR="005D7122" w:rsidRPr="00284455">
        <w:rPr>
          <w:rFonts w:ascii="Times New Roman" w:hAnsi="Times New Roman" w:cs="Times New Roman"/>
          <w:sz w:val="28"/>
          <w:szCs w:val="28"/>
          <w:lang w:val="uk-UA"/>
        </w:rPr>
        <w:t xml:space="preserve">Болгарія – 57, </w:t>
      </w:r>
      <w:r w:rsidR="00B9062E" w:rsidRPr="00284455">
        <w:rPr>
          <w:rFonts w:ascii="Times New Roman" w:hAnsi="Times New Roman" w:cs="Times New Roman"/>
          <w:sz w:val="28"/>
          <w:szCs w:val="28"/>
          <w:lang w:val="uk-UA"/>
        </w:rPr>
        <w:t>Румунія – 6</w:t>
      </w:r>
      <w:r w:rsidR="005D7122" w:rsidRPr="00284455">
        <w:rPr>
          <w:rFonts w:ascii="Times New Roman" w:hAnsi="Times New Roman" w:cs="Times New Roman"/>
          <w:sz w:val="28"/>
          <w:szCs w:val="28"/>
          <w:lang w:val="uk-UA"/>
        </w:rPr>
        <w:t xml:space="preserve">1, Молдова – 69 </w:t>
      </w:r>
      <w:r w:rsidR="00B9062E" w:rsidRPr="00284455">
        <w:rPr>
          <w:rFonts w:ascii="Times New Roman" w:hAnsi="Times New Roman" w:cs="Times New Roman"/>
          <w:sz w:val="28"/>
          <w:szCs w:val="28"/>
          <w:lang w:val="uk-UA"/>
        </w:rPr>
        <w:t>позиції [16</w:t>
      </w:r>
      <w:r w:rsidR="005D7122" w:rsidRPr="00284455">
        <w:rPr>
          <w:rFonts w:ascii="Times New Roman" w:hAnsi="Times New Roman" w:cs="Times New Roman"/>
          <w:sz w:val="28"/>
          <w:szCs w:val="28"/>
          <w:lang w:val="uk-UA"/>
        </w:rPr>
        <w:t>, с. 8-9</w:t>
      </w:r>
      <w:r w:rsidR="00B9062E" w:rsidRPr="00284455">
        <w:rPr>
          <w:rFonts w:ascii="Times New Roman" w:hAnsi="Times New Roman" w:cs="Times New Roman"/>
          <w:sz w:val="28"/>
          <w:szCs w:val="28"/>
          <w:lang w:val="uk-UA"/>
        </w:rPr>
        <w:t>]</w:t>
      </w:r>
      <w:r w:rsidR="00854DD5" w:rsidRPr="00284455">
        <w:rPr>
          <w:rFonts w:ascii="Times New Roman" w:hAnsi="Times New Roman" w:cs="Times New Roman"/>
          <w:sz w:val="28"/>
          <w:szCs w:val="28"/>
          <w:lang w:val="uk-UA"/>
        </w:rPr>
        <w:t>. Вектор демократизації, крім іншого, потребує розширення джерел фінансування інститутів громадянського суспільства, в тому числі за рахунок доходів домогосподарств і бізне</w:t>
      </w:r>
      <w:r w:rsidR="00755DDC" w:rsidRPr="00284455">
        <w:rPr>
          <w:rFonts w:ascii="Times New Roman" w:hAnsi="Times New Roman" w:cs="Times New Roman"/>
          <w:sz w:val="28"/>
          <w:szCs w:val="28"/>
          <w:lang w:val="uk-UA"/>
        </w:rPr>
        <w:t>сових структур у прозорій формі. За збереження тренду, який активовано під час воєнного стану,</w:t>
      </w:r>
      <w:r w:rsidR="00A958D8" w:rsidRPr="00284455">
        <w:rPr>
          <w:rFonts w:ascii="Times New Roman" w:hAnsi="Times New Roman" w:cs="Times New Roman"/>
          <w:sz w:val="28"/>
          <w:szCs w:val="28"/>
          <w:lang w:val="uk-UA"/>
        </w:rPr>
        <w:t xml:space="preserve"> масове донатування </w:t>
      </w:r>
      <w:r w:rsidR="002C06C2" w:rsidRPr="00284455">
        <w:rPr>
          <w:rFonts w:ascii="Times New Roman" w:hAnsi="Times New Roman" w:cs="Times New Roman"/>
          <w:sz w:val="28"/>
          <w:szCs w:val="28"/>
          <w:lang w:val="uk-UA"/>
        </w:rPr>
        <w:t xml:space="preserve">на </w:t>
      </w:r>
      <w:r w:rsidR="00A958D8" w:rsidRPr="00284455">
        <w:rPr>
          <w:rFonts w:ascii="Times New Roman" w:hAnsi="Times New Roman" w:cs="Times New Roman"/>
          <w:sz w:val="28"/>
          <w:szCs w:val="28"/>
          <w:lang w:val="uk-UA"/>
        </w:rPr>
        <w:t>потреб</w:t>
      </w:r>
      <w:r w:rsidR="002C06C2" w:rsidRPr="00284455">
        <w:rPr>
          <w:rFonts w:ascii="Times New Roman" w:hAnsi="Times New Roman" w:cs="Times New Roman"/>
          <w:sz w:val="28"/>
          <w:szCs w:val="28"/>
          <w:lang w:val="uk-UA"/>
        </w:rPr>
        <w:t>и</w:t>
      </w:r>
      <w:r w:rsidR="00A958D8" w:rsidRPr="00284455">
        <w:rPr>
          <w:rFonts w:ascii="Times New Roman" w:hAnsi="Times New Roman" w:cs="Times New Roman"/>
          <w:sz w:val="28"/>
          <w:szCs w:val="28"/>
          <w:lang w:val="uk-UA"/>
        </w:rPr>
        <w:t xml:space="preserve"> захисту країни </w:t>
      </w:r>
      <w:r w:rsidR="00BB085C" w:rsidRPr="00284455">
        <w:rPr>
          <w:rFonts w:ascii="Times New Roman" w:hAnsi="Times New Roman" w:cs="Times New Roman"/>
          <w:sz w:val="28"/>
          <w:szCs w:val="28"/>
          <w:lang w:val="uk-UA"/>
        </w:rPr>
        <w:t xml:space="preserve">в мирний час </w:t>
      </w:r>
      <w:r w:rsidR="002C06C2" w:rsidRPr="00284455">
        <w:rPr>
          <w:rFonts w:ascii="Times New Roman" w:hAnsi="Times New Roman" w:cs="Times New Roman"/>
          <w:sz w:val="28"/>
          <w:szCs w:val="28"/>
          <w:lang w:val="uk-UA"/>
        </w:rPr>
        <w:t>доцільно</w:t>
      </w:r>
      <w:r w:rsidR="00A958D8" w:rsidRPr="00284455">
        <w:rPr>
          <w:rFonts w:ascii="Times New Roman" w:hAnsi="Times New Roman" w:cs="Times New Roman"/>
          <w:sz w:val="28"/>
          <w:szCs w:val="28"/>
          <w:lang w:val="uk-UA"/>
        </w:rPr>
        <w:t xml:space="preserve"> переспрямувати саме </w:t>
      </w:r>
      <w:r w:rsidR="008A7165" w:rsidRPr="00284455">
        <w:rPr>
          <w:rFonts w:ascii="Times New Roman" w:hAnsi="Times New Roman" w:cs="Times New Roman"/>
          <w:sz w:val="28"/>
          <w:szCs w:val="28"/>
          <w:lang w:val="uk-UA"/>
        </w:rPr>
        <w:t>в громадянський сектор. Цьому</w:t>
      </w:r>
      <w:r w:rsidR="00BB085C" w:rsidRPr="00284455">
        <w:rPr>
          <w:rFonts w:ascii="Times New Roman" w:hAnsi="Times New Roman" w:cs="Times New Roman"/>
          <w:sz w:val="28"/>
          <w:szCs w:val="28"/>
          <w:lang w:val="uk-UA"/>
        </w:rPr>
        <w:t>,</w:t>
      </w:r>
      <w:r w:rsidR="008A7165" w:rsidRPr="00284455">
        <w:rPr>
          <w:rFonts w:ascii="Times New Roman" w:hAnsi="Times New Roman" w:cs="Times New Roman"/>
          <w:sz w:val="28"/>
          <w:szCs w:val="28"/>
          <w:lang w:val="uk-UA"/>
        </w:rPr>
        <w:t xml:space="preserve"> ймовірно</w:t>
      </w:r>
      <w:r w:rsidR="00BB085C" w:rsidRPr="00284455">
        <w:rPr>
          <w:rFonts w:ascii="Times New Roman" w:hAnsi="Times New Roman" w:cs="Times New Roman"/>
          <w:sz w:val="28"/>
          <w:szCs w:val="28"/>
          <w:lang w:val="uk-UA"/>
        </w:rPr>
        <w:t>,</w:t>
      </w:r>
      <w:r w:rsidR="008A7165" w:rsidRPr="00284455">
        <w:rPr>
          <w:rFonts w:ascii="Times New Roman" w:hAnsi="Times New Roman" w:cs="Times New Roman"/>
          <w:sz w:val="28"/>
          <w:szCs w:val="28"/>
          <w:lang w:val="uk-UA"/>
        </w:rPr>
        <w:t xml:space="preserve"> сприятимуть цілеспрямовані дії органів державної влади в сфері оподаткування доходів населення та суб’єктів малого бізнесу, </w:t>
      </w:r>
      <w:r w:rsidR="00157642" w:rsidRPr="00284455">
        <w:rPr>
          <w:rFonts w:ascii="Times New Roman" w:hAnsi="Times New Roman" w:cs="Times New Roman"/>
          <w:sz w:val="28"/>
          <w:szCs w:val="28"/>
          <w:lang w:val="uk-UA"/>
        </w:rPr>
        <w:t>а також посилення відповідальності отримувачів донатів за використання таких коштів;</w:t>
      </w:r>
    </w:p>
    <w:p w:rsidR="000F7CA9" w:rsidRPr="00284455" w:rsidRDefault="00A10F3A"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lastRenderedPageBreak/>
        <w:t xml:space="preserve">2) </w:t>
      </w:r>
      <w:r w:rsidR="00526E08" w:rsidRPr="00284455">
        <w:rPr>
          <w:rFonts w:ascii="Times New Roman" w:hAnsi="Times New Roman" w:cs="Times New Roman"/>
          <w:sz w:val="28"/>
          <w:szCs w:val="28"/>
          <w:lang w:val="uk-UA"/>
        </w:rPr>
        <w:t xml:space="preserve">дерегулювання </w:t>
      </w:r>
      <w:r w:rsidR="00854DD5" w:rsidRPr="00284455">
        <w:rPr>
          <w:rFonts w:ascii="Times New Roman" w:hAnsi="Times New Roman" w:cs="Times New Roman"/>
          <w:sz w:val="28"/>
          <w:szCs w:val="28"/>
          <w:lang w:val="uk-UA"/>
        </w:rPr>
        <w:t>та лібералізацію – формування органами державної влади максимально сприятливого середовища</w:t>
      </w:r>
      <w:r w:rsidR="00636025" w:rsidRPr="00284455">
        <w:rPr>
          <w:rFonts w:ascii="Times New Roman" w:hAnsi="Times New Roman" w:cs="Times New Roman"/>
          <w:sz w:val="28"/>
          <w:szCs w:val="28"/>
          <w:lang w:val="uk-UA"/>
        </w:rPr>
        <w:t xml:space="preserve"> для ухвалення бізнесових рішень</w:t>
      </w:r>
      <w:r w:rsidR="005746A1" w:rsidRPr="00284455">
        <w:rPr>
          <w:rFonts w:ascii="Times New Roman" w:hAnsi="Times New Roman" w:cs="Times New Roman"/>
          <w:sz w:val="28"/>
          <w:szCs w:val="28"/>
          <w:lang w:val="uk-UA"/>
        </w:rPr>
        <w:t>, а також шляхом поліпшення системи судочинства та зменшення рівня корумпованості інститутів державного управління</w:t>
      </w:r>
      <w:r w:rsidR="00C74D56" w:rsidRPr="00284455">
        <w:rPr>
          <w:rFonts w:ascii="Times New Roman" w:hAnsi="Times New Roman" w:cs="Times New Roman"/>
          <w:sz w:val="28"/>
          <w:szCs w:val="28"/>
          <w:lang w:val="uk-UA"/>
        </w:rPr>
        <w:t xml:space="preserve">. Вважаємо, що цей вектор не потребує </w:t>
      </w:r>
      <w:r w:rsidRPr="00284455">
        <w:rPr>
          <w:rFonts w:ascii="Times New Roman" w:hAnsi="Times New Roman" w:cs="Times New Roman"/>
          <w:sz w:val="28"/>
          <w:szCs w:val="28"/>
          <w:lang w:val="uk-UA"/>
        </w:rPr>
        <w:t xml:space="preserve">значних обсягів </w:t>
      </w:r>
      <w:r w:rsidR="00C74D56" w:rsidRPr="00284455">
        <w:rPr>
          <w:rFonts w:ascii="Times New Roman" w:hAnsi="Times New Roman" w:cs="Times New Roman"/>
          <w:sz w:val="28"/>
          <w:szCs w:val="28"/>
          <w:lang w:val="uk-UA"/>
        </w:rPr>
        <w:t>додаткового фінансування. Натомість його стимулювання сприятиме перенесенню частини фінансової влади на рівень бізнесових структур</w:t>
      </w:r>
      <w:r w:rsidR="00C36B5C" w:rsidRPr="00284455">
        <w:rPr>
          <w:rFonts w:ascii="Times New Roman" w:hAnsi="Times New Roman" w:cs="Times New Roman"/>
          <w:sz w:val="28"/>
          <w:szCs w:val="28"/>
          <w:lang w:val="uk-UA"/>
        </w:rPr>
        <w:t xml:space="preserve"> і більш</w:t>
      </w:r>
      <w:r w:rsidR="00C74D56" w:rsidRPr="00284455">
        <w:rPr>
          <w:rFonts w:ascii="Times New Roman" w:hAnsi="Times New Roman" w:cs="Times New Roman"/>
          <w:sz w:val="28"/>
          <w:szCs w:val="28"/>
          <w:lang w:val="uk-UA"/>
        </w:rPr>
        <w:t xml:space="preserve"> ефективному використанню фінансових ресурсів </w:t>
      </w:r>
      <w:r w:rsidR="008509B1" w:rsidRPr="00284455">
        <w:rPr>
          <w:rFonts w:ascii="Times New Roman" w:hAnsi="Times New Roman" w:cs="Times New Roman"/>
          <w:sz w:val="28"/>
          <w:szCs w:val="28"/>
          <w:lang w:val="uk-UA"/>
        </w:rPr>
        <w:t>усіх економічних одиниць;</w:t>
      </w:r>
    </w:p>
    <w:p w:rsidR="008509B1" w:rsidRPr="00284455" w:rsidRDefault="00A10F3A" w:rsidP="00A30155">
      <w:pPr>
        <w:pStyle w:val="a5"/>
        <w:shd w:val="clear" w:color="auto" w:fill="FFFFFF"/>
        <w:spacing w:before="0" w:beforeAutospacing="0" w:after="0" w:afterAutospacing="0" w:line="360" w:lineRule="auto"/>
        <w:ind w:firstLine="709"/>
        <w:jc w:val="both"/>
        <w:textAlignment w:val="baseline"/>
        <w:rPr>
          <w:sz w:val="28"/>
          <w:szCs w:val="28"/>
          <w:lang w:val="uk-UA"/>
        </w:rPr>
      </w:pPr>
      <w:r w:rsidRPr="00284455">
        <w:rPr>
          <w:sz w:val="28"/>
          <w:szCs w:val="28"/>
          <w:lang w:val="uk-UA"/>
        </w:rPr>
        <w:t>3)</w:t>
      </w:r>
      <w:r w:rsidR="00775FD9" w:rsidRPr="00284455">
        <w:rPr>
          <w:sz w:val="28"/>
          <w:szCs w:val="28"/>
          <w:lang w:val="uk-UA"/>
        </w:rPr>
        <w:t xml:space="preserve"> </w:t>
      </w:r>
      <w:r w:rsidR="007127BB" w:rsidRPr="00284455">
        <w:rPr>
          <w:sz w:val="28"/>
          <w:szCs w:val="28"/>
          <w:lang w:val="uk-UA"/>
        </w:rPr>
        <w:t xml:space="preserve">децентралізація </w:t>
      </w:r>
      <w:r w:rsidR="005D22E2" w:rsidRPr="00284455">
        <w:rPr>
          <w:sz w:val="28"/>
          <w:szCs w:val="28"/>
          <w:lang w:val="uk-UA"/>
        </w:rPr>
        <w:t xml:space="preserve">процесу розподілу й перерозподілу вартості </w:t>
      </w:r>
      <w:r w:rsidR="007127BB" w:rsidRPr="00284455">
        <w:rPr>
          <w:sz w:val="28"/>
          <w:szCs w:val="28"/>
          <w:lang w:val="uk-UA"/>
        </w:rPr>
        <w:t xml:space="preserve">ВВП, у тому числі шляхом </w:t>
      </w:r>
      <w:r w:rsidR="00A552A3" w:rsidRPr="00284455">
        <w:rPr>
          <w:sz w:val="28"/>
          <w:szCs w:val="28"/>
          <w:lang w:val="uk-UA"/>
        </w:rPr>
        <w:t>роздержавлення та</w:t>
      </w:r>
      <w:r w:rsidR="00775FD9" w:rsidRPr="00284455">
        <w:rPr>
          <w:sz w:val="28"/>
          <w:szCs w:val="28"/>
          <w:lang w:val="uk-UA"/>
        </w:rPr>
        <w:t xml:space="preserve"> приватизаці</w:t>
      </w:r>
      <w:r w:rsidR="007127BB" w:rsidRPr="00284455">
        <w:rPr>
          <w:sz w:val="28"/>
          <w:szCs w:val="28"/>
          <w:lang w:val="uk-UA"/>
        </w:rPr>
        <w:t>ї,</w:t>
      </w:r>
      <w:r w:rsidR="00A552A3" w:rsidRPr="00284455">
        <w:rPr>
          <w:sz w:val="28"/>
          <w:szCs w:val="28"/>
          <w:lang w:val="uk-UA"/>
        </w:rPr>
        <w:t xml:space="preserve"> – вектор, який вважаємо найбільш дискусійним серед усіх запропонованих. На перший погляд, зменшення фінансової влади публічного сектору привабливе через можливість переспрямування грошових потоків у сферу приватного бізнесу, як наслідок, - активізацію приватної ініціативи тощо. </w:t>
      </w:r>
      <w:r w:rsidR="00C23818" w:rsidRPr="00284455">
        <w:rPr>
          <w:sz w:val="28"/>
          <w:szCs w:val="28"/>
          <w:lang w:val="uk-UA"/>
        </w:rPr>
        <w:t>Тому й з’являються періодично пропозиції щодо змін у чинних механізмах фінансової взаємодії органів державної влади та решти суспільства. Досить часто вони стосуються оподаткування й відповідних намірів зменшити податкове навантаження на платників (одна з останніх таких ініціатив – проект податкової реформи «10-10-10» [</w:t>
      </w:r>
      <w:r w:rsidR="006367BB" w:rsidRPr="00284455">
        <w:rPr>
          <w:sz w:val="28"/>
          <w:szCs w:val="28"/>
          <w:lang w:val="uk-UA"/>
        </w:rPr>
        <w:t>1</w:t>
      </w:r>
      <w:r w:rsidR="005D074F" w:rsidRPr="00284455">
        <w:rPr>
          <w:sz w:val="28"/>
          <w:szCs w:val="28"/>
          <w:lang w:val="uk-UA"/>
        </w:rPr>
        <w:t>7</w:t>
      </w:r>
      <w:r w:rsidR="00C23818" w:rsidRPr="00284455">
        <w:rPr>
          <w:sz w:val="28"/>
          <w:szCs w:val="28"/>
          <w:lang w:val="uk-UA"/>
        </w:rPr>
        <w:t>]</w:t>
      </w:r>
      <w:r w:rsidR="006367BB" w:rsidRPr="00284455">
        <w:rPr>
          <w:sz w:val="28"/>
          <w:szCs w:val="28"/>
          <w:lang w:val="uk-UA"/>
        </w:rPr>
        <w:t>).</w:t>
      </w:r>
      <w:r w:rsidR="007C5977" w:rsidRPr="00284455">
        <w:rPr>
          <w:sz w:val="28"/>
          <w:szCs w:val="28"/>
          <w:lang w:val="uk-UA"/>
        </w:rPr>
        <w:t xml:space="preserve"> </w:t>
      </w:r>
      <w:r w:rsidR="00A552A3" w:rsidRPr="00284455">
        <w:rPr>
          <w:sz w:val="28"/>
          <w:szCs w:val="28"/>
          <w:lang w:val="uk-UA"/>
        </w:rPr>
        <w:t>Але ґрунтовний аналіз потенційних потреб відбудови національної економіки [</w:t>
      </w:r>
      <w:r w:rsidR="005746A1" w:rsidRPr="00284455">
        <w:rPr>
          <w:sz w:val="28"/>
          <w:szCs w:val="28"/>
          <w:lang w:val="uk-UA"/>
        </w:rPr>
        <w:t>1</w:t>
      </w:r>
      <w:r w:rsidR="005D074F" w:rsidRPr="00284455">
        <w:rPr>
          <w:sz w:val="28"/>
          <w:szCs w:val="28"/>
          <w:lang w:val="uk-UA"/>
        </w:rPr>
        <w:t>8</w:t>
      </w:r>
      <w:r w:rsidR="00A552A3" w:rsidRPr="00284455">
        <w:rPr>
          <w:sz w:val="28"/>
          <w:szCs w:val="28"/>
          <w:lang w:val="uk-UA"/>
        </w:rPr>
        <w:t>] змушує вести мову про необхідність концентрації значних фінансових ресурсів з метою задоволення суспільних інтересів</w:t>
      </w:r>
      <w:r w:rsidR="007C5977" w:rsidRPr="00284455">
        <w:rPr>
          <w:sz w:val="28"/>
          <w:szCs w:val="28"/>
          <w:lang w:val="uk-UA"/>
        </w:rPr>
        <w:t>. Аксіоматично</w:t>
      </w:r>
      <w:r w:rsidR="00A552A3" w:rsidRPr="00284455">
        <w:rPr>
          <w:sz w:val="28"/>
          <w:szCs w:val="28"/>
          <w:lang w:val="uk-UA"/>
        </w:rPr>
        <w:t xml:space="preserve">, на </w:t>
      </w:r>
      <w:r w:rsidR="007C5977" w:rsidRPr="00284455">
        <w:rPr>
          <w:sz w:val="28"/>
          <w:szCs w:val="28"/>
          <w:lang w:val="uk-UA"/>
        </w:rPr>
        <w:t>це</w:t>
      </w:r>
      <w:r w:rsidR="00A552A3" w:rsidRPr="00284455">
        <w:rPr>
          <w:sz w:val="28"/>
          <w:szCs w:val="28"/>
          <w:lang w:val="uk-UA"/>
        </w:rPr>
        <w:t xml:space="preserve"> не може бути спрямовани</w:t>
      </w:r>
      <w:r w:rsidR="007127BB" w:rsidRPr="00284455">
        <w:rPr>
          <w:sz w:val="28"/>
          <w:szCs w:val="28"/>
          <w:lang w:val="uk-UA"/>
        </w:rPr>
        <w:t>м</w:t>
      </w:r>
      <w:r w:rsidR="00A552A3" w:rsidRPr="00284455">
        <w:rPr>
          <w:sz w:val="28"/>
          <w:szCs w:val="28"/>
          <w:lang w:val="uk-UA"/>
        </w:rPr>
        <w:t xml:space="preserve"> ринковий вибір, який змушені робити суб’єкти господарювання</w:t>
      </w:r>
      <w:r w:rsidR="005746A1" w:rsidRPr="00284455">
        <w:rPr>
          <w:sz w:val="28"/>
          <w:szCs w:val="28"/>
          <w:lang w:val="uk-UA"/>
        </w:rPr>
        <w:t xml:space="preserve">. </w:t>
      </w:r>
      <w:r w:rsidR="000A4287" w:rsidRPr="00284455">
        <w:rPr>
          <w:sz w:val="28"/>
          <w:szCs w:val="28"/>
          <w:lang w:val="uk-UA"/>
        </w:rPr>
        <w:t xml:space="preserve">З іншого боку, вагома концентрація фінансової влади в представників публічного сектору економіки несе загрози й ризики, властиві </w:t>
      </w:r>
      <w:r w:rsidR="002226FA" w:rsidRPr="00284455">
        <w:rPr>
          <w:sz w:val="28"/>
          <w:szCs w:val="28"/>
          <w:lang w:val="uk-UA"/>
        </w:rPr>
        <w:t>одержавленій</w:t>
      </w:r>
      <w:r w:rsidR="000A4287" w:rsidRPr="00284455">
        <w:rPr>
          <w:sz w:val="28"/>
          <w:szCs w:val="28"/>
          <w:lang w:val="uk-UA"/>
        </w:rPr>
        <w:t xml:space="preserve"> економіці в нестабільному політичному середовищі.</w:t>
      </w:r>
      <w:r w:rsidR="00C67D91" w:rsidRPr="00284455">
        <w:rPr>
          <w:sz w:val="28"/>
          <w:szCs w:val="28"/>
          <w:lang w:val="uk-UA"/>
        </w:rPr>
        <w:t xml:space="preserve"> Тому важливо змістити акценти у способах та інструментах </w:t>
      </w:r>
      <w:r w:rsidR="003930DC" w:rsidRPr="00284455">
        <w:rPr>
          <w:sz w:val="28"/>
          <w:szCs w:val="28"/>
          <w:lang w:val="uk-UA"/>
        </w:rPr>
        <w:t xml:space="preserve">використання </w:t>
      </w:r>
      <w:r w:rsidR="00C67D91" w:rsidRPr="00284455">
        <w:rPr>
          <w:sz w:val="28"/>
          <w:szCs w:val="28"/>
          <w:lang w:val="uk-UA"/>
        </w:rPr>
        <w:t>закумульованих державою коштів на користь</w:t>
      </w:r>
      <w:r w:rsidR="009271F7" w:rsidRPr="00284455">
        <w:rPr>
          <w:color w:val="000000"/>
          <w:sz w:val="28"/>
          <w:szCs w:val="28"/>
          <w:bdr w:val="none" w:sz="0" w:space="0" w:color="auto" w:frame="1"/>
          <w:lang w:val="uk-UA"/>
        </w:rPr>
        <w:t xml:space="preserve"> державних</w:t>
      </w:r>
      <w:r w:rsidR="00C67D91" w:rsidRPr="00284455">
        <w:rPr>
          <w:color w:val="000000"/>
          <w:sz w:val="28"/>
          <w:szCs w:val="28"/>
          <w:bdr w:val="none" w:sz="0" w:space="0" w:color="auto" w:frame="1"/>
          <w:lang w:val="uk-UA"/>
        </w:rPr>
        <w:t xml:space="preserve"> інвестиці</w:t>
      </w:r>
      <w:r w:rsidR="009271F7" w:rsidRPr="00284455">
        <w:rPr>
          <w:color w:val="000000"/>
          <w:sz w:val="28"/>
          <w:szCs w:val="28"/>
          <w:bdr w:val="none" w:sz="0" w:space="0" w:color="auto" w:frame="1"/>
          <w:lang w:val="uk-UA"/>
        </w:rPr>
        <w:t>й</w:t>
      </w:r>
      <w:r w:rsidR="00C67D91" w:rsidRPr="00284455">
        <w:rPr>
          <w:color w:val="000000"/>
          <w:sz w:val="28"/>
          <w:szCs w:val="28"/>
          <w:bdr w:val="none" w:sz="0" w:space="0" w:color="auto" w:frame="1"/>
          <w:lang w:val="uk-UA"/>
        </w:rPr>
        <w:t xml:space="preserve"> у нові робочі місця в пріоритетних видах діяльності;</w:t>
      </w:r>
      <w:r w:rsidR="0046260D" w:rsidRPr="00284455">
        <w:rPr>
          <w:color w:val="000000"/>
          <w:sz w:val="28"/>
          <w:szCs w:val="28"/>
          <w:bdr w:val="none" w:sz="0" w:space="0" w:color="auto" w:frame="1"/>
          <w:lang w:val="uk-UA"/>
        </w:rPr>
        <w:t xml:space="preserve"> державно-приватного</w:t>
      </w:r>
      <w:r w:rsidR="00C67D91" w:rsidRPr="00284455">
        <w:rPr>
          <w:color w:val="000000"/>
          <w:sz w:val="28"/>
          <w:szCs w:val="28"/>
          <w:bdr w:val="none" w:sz="0" w:space="0" w:color="auto" w:frame="1"/>
          <w:lang w:val="uk-UA"/>
        </w:rPr>
        <w:t xml:space="preserve"> партнерств</w:t>
      </w:r>
      <w:r w:rsidR="0046260D" w:rsidRPr="00284455">
        <w:rPr>
          <w:color w:val="000000"/>
          <w:sz w:val="28"/>
          <w:szCs w:val="28"/>
          <w:bdr w:val="none" w:sz="0" w:space="0" w:color="auto" w:frame="1"/>
          <w:lang w:val="uk-UA"/>
        </w:rPr>
        <w:t>а</w:t>
      </w:r>
      <w:r w:rsidR="00C67D91" w:rsidRPr="00284455">
        <w:rPr>
          <w:color w:val="000000"/>
          <w:sz w:val="28"/>
          <w:szCs w:val="28"/>
          <w:bdr w:val="none" w:sz="0" w:space="0" w:color="auto" w:frame="1"/>
          <w:lang w:val="uk-UA"/>
        </w:rPr>
        <w:t xml:space="preserve">, насамперед </w:t>
      </w:r>
      <w:r w:rsidR="0046260D" w:rsidRPr="00284455">
        <w:rPr>
          <w:color w:val="000000"/>
          <w:sz w:val="28"/>
          <w:szCs w:val="28"/>
          <w:bdr w:val="none" w:sz="0" w:space="0" w:color="auto" w:frame="1"/>
          <w:lang w:val="uk-UA"/>
        </w:rPr>
        <w:t>у</w:t>
      </w:r>
      <w:r w:rsidR="00C67D91" w:rsidRPr="00284455">
        <w:rPr>
          <w:color w:val="000000"/>
          <w:sz w:val="28"/>
          <w:szCs w:val="28"/>
          <w:bdr w:val="none" w:sz="0" w:space="0" w:color="auto" w:frame="1"/>
          <w:lang w:val="uk-UA"/>
        </w:rPr>
        <w:t xml:space="preserve"> сфері інфраструктури;</w:t>
      </w:r>
      <w:r w:rsidR="0046260D" w:rsidRPr="00284455">
        <w:rPr>
          <w:color w:val="000000"/>
          <w:sz w:val="28"/>
          <w:szCs w:val="28"/>
          <w:bdr w:val="none" w:sz="0" w:space="0" w:color="auto" w:frame="1"/>
          <w:lang w:val="uk-UA"/>
        </w:rPr>
        <w:t xml:space="preserve"> </w:t>
      </w:r>
      <w:r w:rsidR="00C67D91" w:rsidRPr="00284455">
        <w:rPr>
          <w:color w:val="000000"/>
          <w:sz w:val="28"/>
          <w:szCs w:val="28"/>
          <w:bdr w:val="none" w:sz="0" w:space="0" w:color="auto" w:frame="1"/>
          <w:lang w:val="uk-UA"/>
        </w:rPr>
        <w:t>різн</w:t>
      </w:r>
      <w:r w:rsidR="0046260D" w:rsidRPr="00284455">
        <w:rPr>
          <w:color w:val="000000"/>
          <w:sz w:val="28"/>
          <w:szCs w:val="28"/>
          <w:bdr w:val="none" w:sz="0" w:space="0" w:color="auto" w:frame="1"/>
          <w:lang w:val="uk-UA"/>
        </w:rPr>
        <w:t>их форм</w:t>
      </w:r>
      <w:r w:rsidR="00C67D91" w:rsidRPr="00284455">
        <w:rPr>
          <w:color w:val="000000"/>
          <w:sz w:val="28"/>
          <w:szCs w:val="28"/>
          <w:bdr w:val="none" w:sz="0" w:space="0" w:color="auto" w:frame="1"/>
          <w:lang w:val="uk-UA"/>
        </w:rPr>
        <w:t xml:space="preserve"> державної допомоги бізнесу на створення робочих місць;</w:t>
      </w:r>
      <w:r w:rsidR="0046260D" w:rsidRPr="00284455">
        <w:rPr>
          <w:color w:val="000000"/>
          <w:sz w:val="28"/>
          <w:szCs w:val="28"/>
          <w:bdr w:val="none" w:sz="0" w:space="0" w:color="auto" w:frame="1"/>
          <w:lang w:val="uk-UA"/>
        </w:rPr>
        <w:t xml:space="preserve"> </w:t>
      </w:r>
      <w:r w:rsidR="00C67D91" w:rsidRPr="00284455">
        <w:rPr>
          <w:color w:val="000000"/>
          <w:sz w:val="28"/>
          <w:szCs w:val="28"/>
          <w:bdr w:val="none" w:sz="0" w:space="0" w:color="auto" w:frame="1"/>
          <w:lang w:val="uk-UA"/>
        </w:rPr>
        <w:t>державн</w:t>
      </w:r>
      <w:r w:rsidR="0046260D" w:rsidRPr="00284455">
        <w:rPr>
          <w:color w:val="000000"/>
          <w:sz w:val="28"/>
          <w:szCs w:val="28"/>
          <w:bdr w:val="none" w:sz="0" w:space="0" w:color="auto" w:frame="1"/>
          <w:lang w:val="uk-UA"/>
        </w:rPr>
        <w:t>их</w:t>
      </w:r>
      <w:r w:rsidR="00C67D91" w:rsidRPr="00284455">
        <w:rPr>
          <w:color w:val="000000"/>
          <w:sz w:val="28"/>
          <w:szCs w:val="28"/>
          <w:bdr w:val="none" w:sz="0" w:space="0" w:color="auto" w:frame="1"/>
          <w:lang w:val="uk-UA"/>
        </w:rPr>
        <w:t xml:space="preserve"> гаранті</w:t>
      </w:r>
      <w:r w:rsidR="0046260D" w:rsidRPr="00284455">
        <w:rPr>
          <w:color w:val="000000"/>
          <w:sz w:val="28"/>
          <w:szCs w:val="28"/>
          <w:bdr w:val="none" w:sz="0" w:space="0" w:color="auto" w:frame="1"/>
          <w:lang w:val="uk-UA"/>
        </w:rPr>
        <w:t>й</w:t>
      </w:r>
      <w:r w:rsidR="00C67D91" w:rsidRPr="00284455">
        <w:rPr>
          <w:color w:val="000000"/>
          <w:sz w:val="28"/>
          <w:szCs w:val="28"/>
          <w:bdr w:val="none" w:sz="0" w:space="0" w:color="auto" w:frame="1"/>
          <w:lang w:val="uk-UA"/>
        </w:rPr>
        <w:t xml:space="preserve"> за кредитами та компенсаці</w:t>
      </w:r>
      <w:r w:rsidR="0046260D" w:rsidRPr="00284455">
        <w:rPr>
          <w:color w:val="000000"/>
          <w:sz w:val="28"/>
          <w:szCs w:val="28"/>
          <w:bdr w:val="none" w:sz="0" w:space="0" w:color="auto" w:frame="1"/>
          <w:lang w:val="uk-UA"/>
        </w:rPr>
        <w:t>ї</w:t>
      </w:r>
      <w:r w:rsidR="00C67D91" w:rsidRPr="00284455">
        <w:rPr>
          <w:color w:val="000000"/>
          <w:sz w:val="28"/>
          <w:szCs w:val="28"/>
          <w:bdr w:val="none" w:sz="0" w:space="0" w:color="auto" w:frame="1"/>
          <w:lang w:val="uk-UA"/>
        </w:rPr>
        <w:t xml:space="preserve"> </w:t>
      </w:r>
      <w:r w:rsidR="00C67D91" w:rsidRPr="00284455">
        <w:rPr>
          <w:color w:val="000000"/>
          <w:sz w:val="28"/>
          <w:szCs w:val="28"/>
          <w:bdr w:val="none" w:sz="0" w:space="0" w:color="auto" w:frame="1"/>
          <w:lang w:val="uk-UA"/>
        </w:rPr>
        <w:lastRenderedPageBreak/>
        <w:t>кредитних процентних ставок;</w:t>
      </w:r>
      <w:r w:rsidR="0046260D" w:rsidRPr="00284455">
        <w:rPr>
          <w:color w:val="000000"/>
          <w:sz w:val="28"/>
          <w:szCs w:val="28"/>
          <w:bdr w:val="none" w:sz="0" w:space="0" w:color="auto" w:frame="1"/>
          <w:lang w:val="uk-UA"/>
        </w:rPr>
        <w:t xml:space="preserve"> </w:t>
      </w:r>
      <w:r w:rsidR="00C67D91" w:rsidRPr="00284455">
        <w:rPr>
          <w:color w:val="000000"/>
          <w:sz w:val="28"/>
          <w:szCs w:val="28"/>
          <w:bdr w:val="none" w:sz="0" w:space="0" w:color="auto" w:frame="1"/>
          <w:lang w:val="uk-UA"/>
        </w:rPr>
        <w:t>державн</w:t>
      </w:r>
      <w:r w:rsidR="0046260D" w:rsidRPr="00284455">
        <w:rPr>
          <w:color w:val="000000"/>
          <w:sz w:val="28"/>
          <w:szCs w:val="28"/>
          <w:bdr w:val="none" w:sz="0" w:space="0" w:color="auto" w:frame="1"/>
          <w:lang w:val="uk-UA"/>
        </w:rPr>
        <w:t>ого</w:t>
      </w:r>
      <w:r w:rsidR="00C67D91" w:rsidRPr="00284455">
        <w:rPr>
          <w:color w:val="000000"/>
          <w:sz w:val="28"/>
          <w:szCs w:val="28"/>
          <w:bdr w:val="none" w:sz="0" w:space="0" w:color="auto" w:frame="1"/>
          <w:lang w:val="uk-UA"/>
        </w:rPr>
        <w:t xml:space="preserve"> замовлення на закупівлю товарів </w:t>
      </w:r>
      <w:r w:rsidR="0046260D" w:rsidRPr="00284455">
        <w:rPr>
          <w:color w:val="000000"/>
          <w:sz w:val="28"/>
          <w:szCs w:val="28"/>
          <w:bdr w:val="none" w:sz="0" w:space="0" w:color="auto" w:frame="1"/>
          <w:lang w:val="uk-UA"/>
        </w:rPr>
        <w:t>і</w:t>
      </w:r>
      <w:r w:rsidR="00C67D91" w:rsidRPr="00284455">
        <w:rPr>
          <w:color w:val="000000"/>
          <w:sz w:val="28"/>
          <w:szCs w:val="28"/>
          <w:bdr w:val="none" w:sz="0" w:space="0" w:color="auto" w:frame="1"/>
          <w:lang w:val="uk-UA"/>
        </w:rPr>
        <w:t xml:space="preserve"> послуг;</w:t>
      </w:r>
      <w:r w:rsidR="0046260D" w:rsidRPr="00284455">
        <w:rPr>
          <w:color w:val="000000"/>
          <w:sz w:val="28"/>
          <w:szCs w:val="28"/>
          <w:bdr w:val="none" w:sz="0" w:space="0" w:color="auto" w:frame="1"/>
          <w:lang w:val="uk-UA"/>
        </w:rPr>
        <w:t xml:space="preserve"> націоналізації</w:t>
      </w:r>
      <w:r w:rsidR="00C67D91" w:rsidRPr="00284455">
        <w:rPr>
          <w:color w:val="000000"/>
          <w:sz w:val="28"/>
          <w:szCs w:val="28"/>
          <w:bdr w:val="none" w:sz="0" w:space="0" w:color="auto" w:frame="1"/>
          <w:lang w:val="uk-UA"/>
        </w:rPr>
        <w:t xml:space="preserve"> системно важливого бізнесу, якому загрожує банкрутство;</w:t>
      </w:r>
      <w:r w:rsidR="0046260D" w:rsidRPr="00284455">
        <w:rPr>
          <w:color w:val="000000"/>
          <w:sz w:val="28"/>
          <w:szCs w:val="28"/>
          <w:bdr w:val="none" w:sz="0" w:space="0" w:color="auto" w:frame="1"/>
          <w:lang w:val="uk-UA"/>
        </w:rPr>
        <w:t xml:space="preserve"> </w:t>
      </w:r>
      <w:r w:rsidR="00C67D91" w:rsidRPr="00284455">
        <w:rPr>
          <w:color w:val="000000"/>
          <w:sz w:val="28"/>
          <w:szCs w:val="28"/>
          <w:bdr w:val="none" w:sz="0" w:space="0" w:color="auto" w:frame="1"/>
          <w:lang w:val="uk-UA"/>
        </w:rPr>
        <w:t>стимулювання імпортозаміщення та локалізації виробництва</w:t>
      </w:r>
      <w:r w:rsidR="009271F7" w:rsidRPr="00284455">
        <w:rPr>
          <w:sz w:val="28"/>
          <w:szCs w:val="28"/>
          <w:lang w:val="uk-UA"/>
        </w:rPr>
        <w:t xml:space="preserve"> [1</w:t>
      </w:r>
      <w:r w:rsidR="005D074F" w:rsidRPr="00284455">
        <w:rPr>
          <w:sz w:val="28"/>
          <w:szCs w:val="28"/>
          <w:lang w:val="uk-UA"/>
        </w:rPr>
        <w:t>8</w:t>
      </w:r>
      <w:r w:rsidR="009271F7" w:rsidRPr="00284455">
        <w:rPr>
          <w:sz w:val="28"/>
          <w:szCs w:val="28"/>
          <w:lang w:val="uk-UA"/>
        </w:rPr>
        <w:t>]</w:t>
      </w:r>
      <w:r w:rsidR="003930DC" w:rsidRPr="00284455">
        <w:rPr>
          <w:sz w:val="28"/>
          <w:szCs w:val="28"/>
          <w:lang w:val="uk-UA"/>
        </w:rPr>
        <w:t>;</w:t>
      </w:r>
    </w:p>
    <w:p w:rsidR="006655F5" w:rsidRPr="00284455" w:rsidRDefault="00A10F3A"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color w:val="000000"/>
          <w:sz w:val="28"/>
          <w:szCs w:val="28"/>
          <w:lang w:val="uk-UA"/>
        </w:rPr>
        <w:t xml:space="preserve">4) </w:t>
      </w:r>
      <w:r w:rsidR="001B0B1F" w:rsidRPr="00284455">
        <w:rPr>
          <w:rFonts w:ascii="Times New Roman" w:hAnsi="Times New Roman" w:cs="Times New Roman"/>
          <w:sz w:val="28"/>
          <w:szCs w:val="28"/>
          <w:lang w:val="uk-UA"/>
        </w:rPr>
        <w:t xml:space="preserve">дефінансіалізацію – сукупність заходів, спрямованих на розвиток реального сектору національної економіки. </w:t>
      </w:r>
      <w:r w:rsidR="00C23565" w:rsidRPr="00284455">
        <w:rPr>
          <w:rFonts w:ascii="Times New Roman" w:hAnsi="Times New Roman" w:cs="Times New Roman"/>
          <w:sz w:val="28"/>
          <w:szCs w:val="28"/>
          <w:lang w:val="uk-UA"/>
        </w:rPr>
        <w:t>Зважаючи на динаміку частки сектору фінансової та страхової діяльності у ВВП України (3,2% у 2020 році, 3,0</w:t>
      </w:r>
      <w:r w:rsidR="00F31093" w:rsidRPr="00284455">
        <w:rPr>
          <w:rFonts w:ascii="Times New Roman" w:hAnsi="Times New Roman" w:cs="Times New Roman"/>
          <w:sz w:val="28"/>
          <w:szCs w:val="28"/>
          <w:lang w:val="uk-UA"/>
        </w:rPr>
        <w:t>%</w:t>
      </w:r>
      <w:r w:rsidR="00C23565" w:rsidRPr="00284455">
        <w:rPr>
          <w:rFonts w:ascii="Times New Roman" w:hAnsi="Times New Roman" w:cs="Times New Roman"/>
          <w:sz w:val="28"/>
          <w:szCs w:val="28"/>
          <w:lang w:val="uk-UA"/>
        </w:rPr>
        <w:t xml:space="preserve"> у 2021 р. [19]),</w:t>
      </w:r>
      <w:r w:rsidR="00F31093" w:rsidRPr="00284455">
        <w:rPr>
          <w:rFonts w:ascii="Times New Roman" w:hAnsi="Times New Roman" w:cs="Times New Roman"/>
          <w:sz w:val="28"/>
          <w:szCs w:val="28"/>
          <w:lang w:val="uk-UA"/>
        </w:rPr>
        <w:t xml:space="preserve"> </w:t>
      </w:r>
      <w:r w:rsidR="00D54645" w:rsidRPr="00284455">
        <w:rPr>
          <w:rFonts w:ascii="Times New Roman" w:hAnsi="Times New Roman" w:cs="Times New Roman"/>
          <w:sz w:val="28"/>
          <w:szCs w:val="28"/>
          <w:lang w:val="uk-UA"/>
        </w:rPr>
        <w:t>а також на критичні оцінки фактичного рівня розвитку національного фінансового ринку [20; 21]</w:t>
      </w:r>
      <w:r w:rsidRPr="00284455">
        <w:rPr>
          <w:rFonts w:ascii="Times New Roman" w:hAnsi="Times New Roman" w:cs="Times New Roman"/>
          <w:sz w:val="28"/>
          <w:szCs w:val="28"/>
          <w:lang w:val="uk-UA"/>
        </w:rPr>
        <w:t>,</w:t>
      </w:r>
      <w:r w:rsidR="00D54645" w:rsidRPr="00284455">
        <w:rPr>
          <w:rFonts w:ascii="Times New Roman" w:hAnsi="Times New Roman" w:cs="Times New Roman"/>
          <w:sz w:val="28"/>
          <w:szCs w:val="28"/>
          <w:lang w:val="uk-UA"/>
        </w:rPr>
        <w:t xml:space="preserve"> потреба в такому векторі розвитку системи фінансової влади в Україні недостатньо очевидна</w:t>
      </w:r>
      <w:r w:rsidR="009213AD" w:rsidRPr="00284455">
        <w:rPr>
          <w:rFonts w:ascii="Times New Roman" w:hAnsi="Times New Roman" w:cs="Times New Roman"/>
          <w:sz w:val="28"/>
          <w:szCs w:val="28"/>
          <w:lang w:val="uk-UA"/>
        </w:rPr>
        <w:t>.</w:t>
      </w:r>
      <w:r w:rsidR="00332882" w:rsidRPr="00284455">
        <w:rPr>
          <w:rFonts w:ascii="Times New Roman" w:hAnsi="Times New Roman" w:cs="Times New Roman"/>
          <w:sz w:val="28"/>
          <w:szCs w:val="28"/>
          <w:lang w:val="uk-UA"/>
        </w:rPr>
        <w:t xml:space="preserve"> Проте в цьому випадку більшою мірою йдеться про необхідність прискореного розвитку реального сектору вітчизняної економіки як джерела фінансового добробуту всіх учасників економічних взаємозв’язків. Його модернізація на інноваційних засадах очевидно потребує планомірної концентрації великих обсягів фінансових ресурсів з різноманітних джерел, а відповідно, зміни в механізмах ухвалення рішень власників бізнесу та державних інституцій, які впливають на перерозподіл грошових потоків</w:t>
      </w:r>
      <w:r w:rsidR="002129B4" w:rsidRPr="00284455">
        <w:rPr>
          <w:rFonts w:ascii="Times New Roman" w:hAnsi="Times New Roman" w:cs="Times New Roman"/>
          <w:sz w:val="28"/>
          <w:szCs w:val="28"/>
          <w:lang w:val="uk-UA"/>
        </w:rPr>
        <w:t>. Одночасно потребуватиме оптимізації рівень участі держави в операціях на фінансовому ринку, зменшення масштаб</w:t>
      </w:r>
      <w:r w:rsidRPr="00284455">
        <w:rPr>
          <w:rFonts w:ascii="Times New Roman" w:hAnsi="Times New Roman" w:cs="Times New Roman"/>
          <w:sz w:val="28"/>
          <w:szCs w:val="28"/>
          <w:lang w:val="uk-UA"/>
        </w:rPr>
        <w:t>ів</w:t>
      </w:r>
      <w:r w:rsidR="002129B4" w:rsidRPr="00284455">
        <w:rPr>
          <w:rFonts w:ascii="Times New Roman" w:hAnsi="Times New Roman" w:cs="Times New Roman"/>
          <w:sz w:val="28"/>
          <w:szCs w:val="28"/>
          <w:lang w:val="uk-UA"/>
        </w:rPr>
        <w:t xml:space="preserve"> впливу «ефекту витіснення», який </w:t>
      </w:r>
      <w:r w:rsidRPr="00284455">
        <w:rPr>
          <w:rFonts w:ascii="Times New Roman" w:hAnsi="Times New Roman" w:cs="Times New Roman"/>
          <w:sz w:val="28"/>
          <w:szCs w:val="28"/>
          <w:lang w:val="uk-UA"/>
        </w:rPr>
        <w:t>сьогодні є наслідком гострої</w:t>
      </w:r>
      <w:r w:rsidR="002129B4" w:rsidRPr="00284455">
        <w:rPr>
          <w:rFonts w:ascii="Times New Roman" w:hAnsi="Times New Roman" w:cs="Times New Roman"/>
          <w:sz w:val="28"/>
          <w:szCs w:val="28"/>
          <w:lang w:val="uk-UA"/>
        </w:rPr>
        <w:t xml:space="preserve"> потреб</w:t>
      </w:r>
      <w:r w:rsidRPr="00284455">
        <w:rPr>
          <w:rFonts w:ascii="Times New Roman" w:hAnsi="Times New Roman" w:cs="Times New Roman"/>
          <w:sz w:val="28"/>
          <w:szCs w:val="28"/>
          <w:lang w:val="uk-UA"/>
        </w:rPr>
        <w:t>и</w:t>
      </w:r>
      <w:r w:rsidR="002129B4" w:rsidRPr="00284455">
        <w:rPr>
          <w:rFonts w:ascii="Times New Roman" w:hAnsi="Times New Roman" w:cs="Times New Roman"/>
          <w:sz w:val="28"/>
          <w:szCs w:val="28"/>
          <w:lang w:val="uk-UA"/>
        </w:rPr>
        <w:t xml:space="preserve"> сектору загального державного управління в ресурсі для покриття бюджетного дефіциту, спричиненого війною</w:t>
      </w:r>
      <w:r w:rsidR="00332882" w:rsidRPr="00284455">
        <w:rPr>
          <w:rFonts w:ascii="Times New Roman" w:hAnsi="Times New Roman" w:cs="Times New Roman"/>
          <w:sz w:val="28"/>
          <w:szCs w:val="28"/>
          <w:lang w:val="uk-UA"/>
        </w:rPr>
        <w:t>;</w:t>
      </w:r>
    </w:p>
    <w:p w:rsidR="004D4735" w:rsidRPr="00284455" w:rsidRDefault="00A10F3A"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xml:space="preserve">5) </w:t>
      </w:r>
      <w:r w:rsidR="00AA2F4F" w:rsidRPr="00284455">
        <w:rPr>
          <w:rFonts w:ascii="Times New Roman" w:hAnsi="Times New Roman" w:cs="Times New Roman"/>
          <w:sz w:val="28"/>
          <w:szCs w:val="28"/>
          <w:lang w:val="uk-UA"/>
        </w:rPr>
        <w:t>фіскальну</w:t>
      </w:r>
      <w:r w:rsidR="00945194" w:rsidRPr="00284455">
        <w:rPr>
          <w:rFonts w:ascii="Times New Roman" w:hAnsi="Times New Roman" w:cs="Times New Roman"/>
          <w:sz w:val="28"/>
          <w:szCs w:val="28"/>
          <w:lang w:val="uk-UA"/>
        </w:rPr>
        <w:t xml:space="preserve"> </w:t>
      </w:r>
      <w:r w:rsidR="003A315E" w:rsidRPr="00284455">
        <w:rPr>
          <w:rFonts w:ascii="Times New Roman" w:hAnsi="Times New Roman" w:cs="Times New Roman"/>
          <w:sz w:val="28"/>
          <w:szCs w:val="28"/>
          <w:lang w:val="uk-UA"/>
        </w:rPr>
        <w:t>децентралізацію</w:t>
      </w:r>
      <w:r w:rsidR="00945194" w:rsidRPr="00284455">
        <w:rPr>
          <w:rFonts w:ascii="Times New Roman" w:hAnsi="Times New Roman" w:cs="Times New Roman"/>
          <w:sz w:val="28"/>
          <w:szCs w:val="28"/>
          <w:lang w:val="uk-UA"/>
        </w:rPr>
        <w:t xml:space="preserve">, про </w:t>
      </w:r>
      <w:r w:rsidR="00611823" w:rsidRPr="00284455">
        <w:rPr>
          <w:rFonts w:ascii="Times New Roman" w:hAnsi="Times New Roman" w:cs="Times New Roman"/>
          <w:sz w:val="28"/>
          <w:szCs w:val="28"/>
          <w:lang w:val="uk-UA"/>
        </w:rPr>
        <w:t xml:space="preserve">успішність реалізації двох етапів якої в Україні впродовж 2015-2021 років зазначено неодноразово </w:t>
      </w:r>
      <w:r w:rsidR="00611823" w:rsidRPr="00284455">
        <w:rPr>
          <w:rFonts w:ascii="Times New Roman" w:hAnsi="Times New Roman" w:cs="Times New Roman"/>
          <w:sz w:val="28"/>
          <w:szCs w:val="28"/>
        </w:rPr>
        <w:t>[</w:t>
      </w:r>
      <w:r w:rsidR="00611823" w:rsidRPr="00284455">
        <w:rPr>
          <w:rFonts w:ascii="Times New Roman" w:hAnsi="Times New Roman" w:cs="Times New Roman"/>
          <w:sz w:val="28"/>
          <w:szCs w:val="28"/>
          <w:lang w:val="uk-UA"/>
        </w:rPr>
        <w:t>22</w:t>
      </w:r>
      <w:r w:rsidR="00611823" w:rsidRPr="00284455">
        <w:rPr>
          <w:rFonts w:ascii="Times New Roman" w:hAnsi="Times New Roman" w:cs="Times New Roman"/>
          <w:sz w:val="28"/>
          <w:szCs w:val="28"/>
        </w:rPr>
        <w:t>]</w:t>
      </w:r>
      <w:r w:rsidR="00611823" w:rsidRPr="00284455">
        <w:rPr>
          <w:rFonts w:ascii="Times New Roman" w:hAnsi="Times New Roman" w:cs="Times New Roman"/>
          <w:sz w:val="28"/>
          <w:szCs w:val="28"/>
          <w:lang w:val="uk-UA"/>
        </w:rPr>
        <w:t>. Військова агресія завадил</w:t>
      </w:r>
      <w:r w:rsidR="003C3EFD" w:rsidRPr="00284455">
        <w:rPr>
          <w:rFonts w:ascii="Times New Roman" w:hAnsi="Times New Roman" w:cs="Times New Roman"/>
          <w:sz w:val="28"/>
          <w:szCs w:val="28"/>
          <w:lang w:val="uk-UA"/>
        </w:rPr>
        <w:t>а продовженню процесу відповідної</w:t>
      </w:r>
      <w:r w:rsidR="00611823" w:rsidRPr="00284455">
        <w:rPr>
          <w:rFonts w:ascii="Times New Roman" w:hAnsi="Times New Roman" w:cs="Times New Roman"/>
          <w:sz w:val="28"/>
          <w:szCs w:val="28"/>
          <w:lang w:val="uk-UA"/>
        </w:rPr>
        <w:t xml:space="preserve"> реформ</w:t>
      </w:r>
      <w:r w:rsidR="005D074F" w:rsidRPr="00284455">
        <w:rPr>
          <w:rFonts w:ascii="Times New Roman" w:hAnsi="Times New Roman" w:cs="Times New Roman"/>
          <w:sz w:val="28"/>
          <w:szCs w:val="28"/>
          <w:lang w:val="uk-UA"/>
        </w:rPr>
        <w:t>и;</w:t>
      </w:r>
      <w:r w:rsidR="003C3EFD" w:rsidRPr="00284455">
        <w:rPr>
          <w:rFonts w:ascii="Times New Roman" w:hAnsi="Times New Roman" w:cs="Times New Roman"/>
          <w:sz w:val="28"/>
          <w:szCs w:val="28"/>
          <w:lang w:val="uk-UA"/>
        </w:rPr>
        <w:t xml:space="preserve"> </w:t>
      </w:r>
      <w:r w:rsidR="005D074F" w:rsidRPr="00284455">
        <w:rPr>
          <w:rFonts w:ascii="Times New Roman" w:hAnsi="Times New Roman" w:cs="Times New Roman"/>
          <w:sz w:val="28"/>
          <w:szCs w:val="28"/>
          <w:lang w:val="uk-UA"/>
        </w:rPr>
        <w:t>натомість вона</w:t>
      </w:r>
      <w:r w:rsidR="003C3EFD" w:rsidRPr="00284455">
        <w:rPr>
          <w:rFonts w:ascii="Times New Roman" w:hAnsi="Times New Roman" w:cs="Times New Roman"/>
          <w:sz w:val="28"/>
          <w:szCs w:val="28"/>
          <w:lang w:val="uk-UA"/>
        </w:rPr>
        <w:t xml:space="preserve"> продукує</w:t>
      </w:r>
      <w:r w:rsidR="00362B1F" w:rsidRPr="00284455">
        <w:rPr>
          <w:rFonts w:ascii="Times New Roman" w:hAnsi="Times New Roman" w:cs="Times New Roman"/>
          <w:sz w:val="28"/>
          <w:szCs w:val="28"/>
          <w:lang w:val="uk-UA"/>
        </w:rPr>
        <w:t xml:space="preserve"> виклики щодо характеру її проведення в повоєнний період. </w:t>
      </w:r>
      <w:r w:rsidR="00D167D9" w:rsidRPr="00284455">
        <w:rPr>
          <w:rFonts w:ascii="Times New Roman" w:hAnsi="Times New Roman" w:cs="Times New Roman"/>
          <w:sz w:val="28"/>
          <w:szCs w:val="28"/>
          <w:lang w:val="uk-UA"/>
        </w:rPr>
        <w:t>До таких, насамперед, включаємо</w:t>
      </w:r>
      <w:r w:rsidR="00E900C2" w:rsidRPr="00284455">
        <w:rPr>
          <w:rFonts w:ascii="Times New Roman" w:hAnsi="Times New Roman" w:cs="Times New Roman"/>
          <w:sz w:val="28"/>
          <w:szCs w:val="28"/>
          <w:lang w:val="uk-UA"/>
        </w:rPr>
        <w:t xml:space="preserve"> об’єктивну</w:t>
      </w:r>
      <w:r w:rsidR="00D167D9" w:rsidRPr="00284455">
        <w:rPr>
          <w:rFonts w:ascii="Times New Roman" w:hAnsi="Times New Roman" w:cs="Times New Roman"/>
          <w:sz w:val="28"/>
          <w:szCs w:val="28"/>
          <w:lang w:val="uk-UA"/>
        </w:rPr>
        <w:t xml:space="preserve"> обмеженість фінансового ресурсу для забезпечення реальної самостійності органів місцевого самоврядування; різку диференціацію територій України за рівнем спричинених війною руйнувань і, відповідно, за потребами у фінансових ресурсах для їх ліквідації; зміни в структурі населення територій, які кількісно та якісно впливатимуть на податковий потенціал і видаткові потреби </w:t>
      </w:r>
      <w:r w:rsidR="00D167D9" w:rsidRPr="00284455">
        <w:rPr>
          <w:rFonts w:ascii="Times New Roman" w:hAnsi="Times New Roman" w:cs="Times New Roman"/>
          <w:sz w:val="28"/>
          <w:szCs w:val="28"/>
          <w:lang w:val="uk-UA"/>
        </w:rPr>
        <w:lastRenderedPageBreak/>
        <w:t>місцевих бюджетів, тощо.</w:t>
      </w:r>
      <w:r w:rsidR="004D4735" w:rsidRPr="00284455">
        <w:rPr>
          <w:rFonts w:ascii="Times New Roman" w:hAnsi="Times New Roman" w:cs="Times New Roman"/>
          <w:sz w:val="28"/>
          <w:szCs w:val="28"/>
          <w:lang w:val="uk-UA"/>
        </w:rPr>
        <w:t xml:space="preserve"> Сукупний вплив означених викликів загрожує змістити центр ухвалення фінансових рішень з територіального на загальнодержавний рівень, або ж посилити диспропорції в соціально-економічному розвитку тер</w:t>
      </w:r>
      <w:r w:rsidR="009D2C41" w:rsidRPr="00284455">
        <w:rPr>
          <w:rFonts w:ascii="Times New Roman" w:hAnsi="Times New Roman" w:cs="Times New Roman"/>
          <w:sz w:val="28"/>
          <w:szCs w:val="28"/>
          <w:lang w:val="uk-UA"/>
        </w:rPr>
        <w:t>иторій, позбавивши ряд органів місцевого самоврядування реальної фінансової влади.</w:t>
      </w:r>
    </w:p>
    <w:p w:rsidR="0058296D" w:rsidRPr="00284455" w:rsidRDefault="0058296D"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xml:space="preserve">При цьому очевидно, що в умовах воєнного часу не може йти мова про послаблення інститутів державної влади та їхньої центральної складової. Також гострота проблем повоєнної відбудови України змушує погоджуватися на провідну роль політичного панування держави. Проте </w:t>
      </w:r>
      <w:r w:rsidR="00863CBE" w:rsidRPr="00284455">
        <w:rPr>
          <w:rFonts w:ascii="Times New Roman" w:hAnsi="Times New Roman" w:cs="Times New Roman"/>
          <w:sz w:val="28"/>
          <w:szCs w:val="28"/>
          <w:lang w:val="uk-UA"/>
        </w:rPr>
        <w:t xml:space="preserve">в нього повинна бути противага </w:t>
      </w:r>
      <w:r w:rsidR="00700186" w:rsidRPr="00284455">
        <w:rPr>
          <w:rFonts w:ascii="Times New Roman" w:hAnsi="Times New Roman" w:cs="Times New Roman"/>
          <w:sz w:val="28"/>
          <w:szCs w:val="28"/>
          <w:lang w:val="uk-UA"/>
        </w:rPr>
        <w:t>з боку розвинутих і фінансово владних громад</w:t>
      </w:r>
      <w:r w:rsidR="00A10F3A" w:rsidRPr="00284455">
        <w:rPr>
          <w:rFonts w:ascii="Times New Roman" w:hAnsi="Times New Roman" w:cs="Times New Roman"/>
          <w:sz w:val="28"/>
          <w:szCs w:val="28"/>
          <w:lang w:val="uk-UA"/>
        </w:rPr>
        <w:t>ян</w:t>
      </w:r>
      <w:r w:rsidR="00700186" w:rsidRPr="00284455">
        <w:rPr>
          <w:rFonts w:ascii="Times New Roman" w:hAnsi="Times New Roman" w:cs="Times New Roman"/>
          <w:sz w:val="28"/>
          <w:szCs w:val="28"/>
          <w:lang w:val="uk-UA"/>
        </w:rPr>
        <w:t>ських інституцій і бізнес-спільнот.</w:t>
      </w:r>
    </w:p>
    <w:p w:rsidR="00BB112B" w:rsidRPr="00284455" w:rsidRDefault="005B7B3B"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xml:space="preserve">Важливо пам’ятати, що справжня влада пов’язана з відповідальністю. Можливості довгострокового панування (чи то на ринку, чи то в публічному просторі) невід’ємні від </w:t>
      </w:r>
      <w:r w:rsidR="000214F2" w:rsidRPr="00284455">
        <w:rPr>
          <w:rFonts w:ascii="Times New Roman" w:hAnsi="Times New Roman" w:cs="Times New Roman"/>
          <w:sz w:val="28"/>
          <w:szCs w:val="28"/>
          <w:lang w:val="uk-UA"/>
        </w:rPr>
        <w:t>ретельного</w:t>
      </w:r>
      <w:r w:rsidRPr="00284455">
        <w:rPr>
          <w:rFonts w:ascii="Times New Roman" w:hAnsi="Times New Roman" w:cs="Times New Roman"/>
          <w:sz w:val="28"/>
          <w:szCs w:val="28"/>
          <w:lang w:val="uk-UA"/>
        </w:rPr>
        <w:t xml:space="preserve"> дотримання</w:t>
      </w:r>
      <w:r w:rsidR="009A5A05" w:rsidRPr="00284455">
        <w:rPr>
          <w:rFonts w:ascii="Times New Roman" w:hAnsi="Times New Roman" w:cs="Times New Roman"/>
          <w:sz w:val="28"/>
          <w:szCs w:val="28"/>
          <w:lang w:val="uk-UA"/>
        </w:rPr>
        <w:t xml:space="preserve"> принципів публічності та прозорості за всіма вище означеними векторами розвитку </w:t>
      </w:r>
      <w:r w:rsidR="00B73FAF" w:rsidRPr="00284455">
        <w:rPr>
          <w:rFonts w:ascii="Times New Roman" w:hAnsi="Times New Roman" w:cs="Times New Roman"/>
          <w:sz w:val="28"/>
          <w:szCs w:val="28"/>
          <w:lang w:val="uk-UA"/>
        </w:rPr>
        <w:t>українського суспільства</w:t>
      </w:r>
      <w:r w:rsidR="009A5A05" w:rsidRPr="00284455">
        <w:rPr>
          <w:rFonts w:ascii="Times New Roman" w:hAnsi="Times New Roman" w:cs="Times New Roman"/>
          <w:sz w:val="28"/>
          <w:szCs w:val="28"/>
          <w:lang w:val="uk-UA"/>
        </w:rPr>
        <w:t>.</w:t>
      </w:r>
      <w:r w:rsidR="000214F2" w:rsidRPr="00284455">
        <w:rPr>
          <w:rFonts w:ascii="Times New Roman" w:hAnsi="Times New Roman" w:cs="Times New Roman"/>
          <w:sz w:val="28"/>
          <w:szCs w:val="28"/>
          <w:lang w:val="uk-UA"/>
        </w:rPr>
        <w:t xml:space="preserve"> </w:t>
      </w:r>
      <w:r w:rsidR="00700186" w:rsidRPr="00284455">
        <w:rPr>
          <w:rFonts w:ascii="Times New Roman" w:hAnsi="Times New Roman" w:cs="Times New Roman"/>
          <w:sz w:val="28"/>
          <w:szCs w:val="28"/>
          <w:lang w:val="uk-UA"/>
        </w:rPr>
        <w:t xml:space="preserve">Більше того, </w:t>
      </w:r>
      <w:r w:rsidR="00595157" w:rsidRPr="00284455">
        <w:rPr>
          <w:rFonts w:ascii="Times New Roman" w:hAnsi="Times New Roman" w:cs="Times New Roman"/>
          <w:sz w:val="28"/>
          <w:szCs w:val="28"/>
          <w:lang w:val="uk-UA"/>
        </w:rPr>
        <w:t>на нашу думку,</w:t>
      </w:r>
      <w:r w:rsidR="00700186" w:rsidRPr="00284455">
        <w:rPr>
          <w:rFonts w:ascii="Times New Roman" w:hAnsi="Times New Roman" w:cs="Times New Roman"/>
          <w:sz w:val="28"/>
          <w:szCs w:val="28"/>
          <w:lang w:val="uk-UA"/>
        </w:rPr>
        <w:t xml:space="preserve"> успішність переформатування фінансової влади в повоєнній Україні напряму залежить саме від дотримання такого принципу. </w:t>
      </w:r>
      <w:r w:rsidR="00BB112B" w:rsidRPr="00284455">
        <w:rPr>
          <w:rFonts w:ascii="Times New Roman" w:hAnsi="Times New Roman" w:cs="Times New Roman"/>
          <w:sz w:val="28"/>
          <w:szCs w:val="28"/>
          <w:lang w:val="uk-UA"/>
        </w:rPr>
        <w:t xml:space="preserve">Тому недостатньо обґрунтованими та прийнятними </w:t>
      </w:r>
      <w:r w:rsidR="00595157" w:rsidRPr="00284455">
        <w:rPr>
          <w:rFonts w:ascii="Times New Roman" w:hAnsi="Times New Roman" w:cs="Times New Roman"/>
          <w:sz w:val="28"/>
          <w:szCs w:val="28"/>
          <w:lang w:val="uk-UA"/>
        </w:rPr>
        <w:t xml:space="preserve">вважаємо </w:t>
      </w:r>
      <w:r w:rsidR="00BB112B" w:rsidRPr="00284455">
        <w:rPr>
          <w:rFonts w:ascii="Times New Roman" w:hAnsi="Times New Roman" w:cs="Times New Roman"/>
          <w:sz w:val="28"/>
          <w:szCs w:val="28"/>
          <w:lang w:val="uk-UA"/>
        </w:rPr>
        <w:t xml:space="preserve">обмеження доступу до інформації про фінансовий </w:t>
      </w:r>
      <w:r w:rsidR="00595157" w:rsidRPr="00284455">
        <w:rPr>
          <w:rFonts w:ascii="Times New Roman" w:hAnsi="Times New Roman" w:cs="Times New Roman"/>
          <w:sz w:val="28"/>
          <w:szCs w:val="28"/>
          <w:lang w:val="uk-UA"/>
        </w:rPr>
        <w:t>стан економічних суб</w:t>
      </w:r>
      <w:r w:rsidR="00595157" w:rsidRPr="00284455">
        <w:rPr>
          <w:rFonts w:ascii="Times New Roman" w:hAnsi="Times New Roman" w:cs="Times New Roman"/>
          <w:sz w:val="28"/>
          <w:szCs w:val="28"/>
        </w:rPr>
        <w:t>’</w:t>
      </w:r>
      <w:r w:rsidR="00595157" w:rsidRPr="00284455">
        <w:rPr>
          <w:rFonts w:ascii="Times New Roman" w:hAnsi="Times New Roman" w:cs="Times New Roman"/>
          <w:sz w:val="28"/>
          <w:szCs w:val="28"/>
          <w:lang w:val="uk-UA"/>
        </w:rPr>
        <w:t>єктів, їхніх фінансових</w:t>
      </w:r>
      <w:r w:rsidR="00C71252" w:rsidRPr="00284455">
        <w:rPr>
          <w:rFonts w:ascii="Times New Roman" w:hAnsi="Times New Roman" w:cs="Times New Roman"/>
          <w:sz w:val="28"/>
          <w:szCs w:val="28"/>
          <w:lang w:val="uk-UA"/>
        </w:rPr>
        <w:t xml:space="preserve"> </w:t>
      </w:r>
      <w:r w:rsidR="00595157" w:rsidRPr="00284455">
        <w:rPr>
          <w:rFonts w:ascii="Times New Roman" w:hAnsi="Times New Roman" w:cs="Times New Roman"/>
          <w:sz w:val="28"/>
          <w:szCs w:val="28"/>
          <w:lang w:val="uk-UA"/>
        </w:rPr>
        <w:t>рішень, надання пільг окремим бізнес-структурам, масове використання органами місцевого самоврядування благодійних коштів без інформування громадськості про їхніх надавачів</w:t>
      </w:r>
      <w:r w:rsidR="00D07AA0" w:rsidRPr="00284455">
        <w:rPr>
          <w:rFonts w:ascii="Times New Roman" w:hAnsi="Times New Roman" w:cs="Times New Roman"/>
          <w:sz w:val="28"/>
          <w:szCs w:val="28"/>
          <w:lang w:val="uk-UA"/>
        </w:rPr>
        <w:t xml:space="preserve"> тощо. </w:t>
      </w:r>
    </w:p>
    <w:p w:rsidR="00E33EA7" w:rsidRPr="00284455" w:rsidRDefault="001459C4"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b/>
          <w:sz w:val="28"/>
          <w:szCs w:val="28"/>
          <w:lang w:val="uk-UA"/>
        </w:rPr>
        <w:t>Висновки</w:t>
      </w:r>
      <w:r w:rsidR="00FE4037" w:rsidRPr="00284455">
        <w:rPr>
          <w:rFonts w:ascii="Times New Roman" w:hAnsi="Times New Roman" w:cs="Times New Roman"/>
          <w:b/>
          <w:sz w:val="28"/>
          <w:szCs w:val="28"/>
          <w:lang w:val="uk-UA"/>
        </w:rPr>
        <w:t>.</w:t>
      </w:r>
      <w:r w:rsidR="00FE4037" w:rsidRPr="00284455">
        <w:rPr>
          <w:rFonts w:ascii="Times New Roman" w:hAnsi="Times New Roman" w:cs="Times New Roman"/>
          <w:sz w:val="28"/>
          <w:szCs w:val="28"/>
          <w:lang w:val="uk-UA"/>
        </w:rPr>
        <w:t xml:space="preserve"> </w:t>
      </w:r>
      <w:r w:rsidR="00E33EA7" w:rsidRPr="00284455">
        <w:rPr>
          <w:rFonts w:ascii="Times New Roman" w:hAnsi="Times New Roman" w:cs="Times New Roman"/>
          <w:sz w:val="28"/>
          <w:szCs w:val="28"/>
          <w:lang w:val="uk-UA"/>
        </w:rPr>
        <w:t>Дискусійність тлумачення суті фінансів як економічної категорії дозволяє виокремити їхній владний аспект, як за змістом (фінанси – це система відносин, з</w:t>
      </w:r>
      <w:r w:rsidR="00201A5C" w:rsidRPr="00284455">
        <w:rPr>
          <w:rFonts w:ascii="Times New Roman" w:hAnsi="Times New Roman" w:cs="Times New Roman"/>
          <w:sz w:val="28"/>
          <w:szCs w:val="28"/>
          <w:lang w:val="uk-UA"/>
        </w:rPr>
        <w:t>умовлена</w:t>
      </w:r>
      <w:r w:rsidR="00E33EA7" w:rsidRPr="00284455">
        <w:rPr>
          <w:rFonts w:ascii="Times New Roman" w:hAnsi="Times New Roman" w:cs="Times New Roman"/>
          <w:sz w:val="28"/>
          <w:szCs w:val="28"/>
          <w:lang w:val="uk-UA"/>
        </w:rPr>
        <w:t xml:space="preserve"> розподілом і перерозподілом владних повноважень), так і за наслідками їх матеріалізованого прояву. Тому подальший розвиток системи суспільних відносин в Україні</w:t>
      </w:r>
      <w:r w:rsidR="00F81970" w:rsidRPr="00284455">
        <w:rPr>
          <w:rFonts w:ascii="Times New Roman" w:hAnsi="Times New Roman" w:cs="Times New Roman"/>
          <w:sz w:val="28"/>
          <w:szCs w:val="28"/>
          <w:lang w:val="uk-UA"/>
        </w:rPr>
        <w:t>,</w:t>
      </w:r>
      <w:r w:rsidR="00E33EA7" w:rsidRPr="00284455">
        <w:rPr>
          <w:rFonts w:ascii="Times New Roman" w:hAnsi="Times New Roman" w:cs="Times New Roman"/>
          <w:sz w:val="28"/>
          <w:szCs w:val="28"/>
          <w:lang w:val="uk-UA"/>
        </w:rPr>
        <w:t xml:space="preserve"> загалом</w:t>
      </w:r>
      <w:r w:rsidR="00F81970" w:rsidRPr="00284455">
        <w:rPr>
          <w:rFonts w:ascii="Times New Roman" w:hAnsi="Times New Roman" w:cs="Times New Roman"/>
          <w:sz w:val="28"/>
          <w:szCs w:val="28"/>
          <w:lang w:val="uk-UA"/>
        </w:rPr>
        <w:t>,</w:t>
      </w:r>
      <w:r w:rsidR="00E33EA7" w:rsidRPr="00284455">
        <w:rPr>
          <w:rFonts w:ascii="Times New Roman" w:hAnsi="Times New Roman" w:cs="Times New Roman"/>
          <w:sz w:val="28"/>
          <w:szCs w:val="28"/>
          <w:lang w:val="uk-UA"/>
        </w:rPr>
        <w:t xml:space="preserve"> та її національної економіки</w:t>
      </w:r>
      <w:r w:rsidR="00F81970" w:rsidRPr="00284455">
        <w:rPr>
          <w:rFonts w:ascii="Times New Roman" w:hAnsi="Times New Roman" w:cs="Times New Roman"/>
          <w:sz w:val="28"/>
          <w:szCs w:val="28"/>
          <w:lang w:val="uk-UA"/>
        </w:rPr>
        <w:t>,</w:t>
      </w:r>
      <w:r w:rsidR="00E33EA7" w:rsidRPr="00284455">
        <w:rPr>
          <w:rFonts w:ascii="Times New Roman" w:hAnsi="Times New Roman" w:cs="Times New Roman"/>
          <w:sz w:val="28"/>
          <w:szCs w:val="28"/>
          <w:lang w:val="uk-UA"/>
        </w:rPr>
        <w:t xml:space="preserve"> зокрема</w:t>
      </w:r>
      <w:r w:rsidR="00F81970" w:rsidRPr="00284455">
        <w:rPr>
          <w:rFonts w:ascii="Times New Roman" w:hAnsi="Times New Roman" w:cs="Times New Roman"/>
          <w:sz w:val="28"/>
          <w:szCs w:val="28"/>
          <w:lang w:val="uk-UA"/>
        </w:rPr>
        <w:t>,</w:t>
      </w:r>
      <w:r w:rsidR="00E33EA7" w:rsidRPr="00284455">
        <w:rPr>
          <w:rFonts w:ascii="Times New Roman" w:hAnsi="Times New Roman" w:cs="Times New Roman"/>
          <w:sz w:val="28"/>
          <w:szCs w:val="28"/>
          <w:lang w:val="uk-UA"/>
        </w:rPr>
        <w:t xml:space="preserve"> </w:t>
      </w:r>
      <w:r w:rsidR="00201A5C" w:rsidRPr="00284455">
        <w:rPr>
          <w:rFonts w:ascii="Times New Roman" w:hAnsi="Times New Roman" w:cs="Times New Roman"/>
          <w:sz w:val="28"/>
          <w:szCs w:val="28"/>
          <w:lang w:val="uk-UA"/>
        </w:rPr>
        <w:t>пов’язуємо з</w:t>
      </w:r>
      <w:r w:rsidR="00E33EA7" w:rsidRPr="00284455">
        <w:rPr>
          <w:rFonts w:ascii="Times New Roman" w:hAnsi="Times New Roman" w:cs="Times New Roman"/>
          <w:sz w:val="28"/>
          <w:szCs w:val="28"/>
          <w:lang w:val="uk-UA"/>
        </w:rPr>
        <w:t xml:space="preserve"> рівнем ресурсного забезпечення відповідних потреб і, не меншою мірою, ступенем впливу інститут</w:t>
      </w:r>
      <w:r w:rsidR="00201A5C" w:rsidRPr="00284455">
        <w:rPr>
          <w:rFonts w:ascii="Times New Roman" w:hAnsi="Times New Roman" w:cs="Times New Roman"/>
          <w:sz w:val="28"/>
          <w:szCs w:val="28"/>
          <w:lang w:val="uk-UA"/>
        </w:rPr>
        <w:t>у</w:t>
      </w:r>
      <w:r w:rsidR="00E33EA7" w:rsidRPr="00284455">
        <w:rPr>
          <w:rFonts w:ascii="Times New Roman" w:hAnsi="Times New Roman" w:cs="Times New Roman"/>
          <w:sz w:val="28"/>
          <w:szCs w:val="28"/>
          <w:lang w:val="uk-UA"/>
        </w:rPr>
        <w:t xml:space="preserve"> влади на процеси розподілу та перерозподілу вартості в країні.</w:t>
      </w:r>
    </w:p>
    <w:p w:rsidR="00CD44F8" w:rsidRPr="00284455" w:rsidRDefault="00F81970"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lastRenderedPageBreak/>
        <w:t xml:space="preserve">Пріоритети суспільного прогресу актуалізують необхідність </w:t>
      </w:r>
      <w:r w:rsidR="002406DC" w:rsidRPr="00284455">
        <w:rPr>
          <w:rFonts w:ascii="Times New Roman" w:hAnsi="Times New Roman" w:cs="Times New Roman"/>
          <w:sz w:val="28"/>
          <w:szCs w:val="28"/>
          <w:lang w:val="uk-UA"/>
        </w:rPr>
        <w:t xml:space="preserve">виокремлення центрів фінансової влади в Україні, а також </w:t>
      </w:r>
      <w:r w:rsidRPr="00284455">
        <w:rPr>
          <w:rFonts w:ascii="Times New Roman" w:hAnsi="Times New Roman" w:cs="Times New Roman"/>
          <w:sz w:val="28"/>
          <w:szCs w:val="28"/>
          <w:lang w:val="uk-UA"/>
        </w:rPr>
        <w:t xml:space="preserve">обґрунтування та реального збалансування </w:t>
      </w:r>
      <w:r w:rsidR="002406DC" w:rsidRPr="00284455">
        <w:rPr>
          <w:rFonts w:ascii="Times New Roman" w:hAnsi="Times New Roman" w:cs="Times New Roman"/>
          <w:sz w:val="28"/>
          <w:szCs w:val="28"/>
          <w:lang w:val="uk-UA"/>
        </w:rPr>
        <w:t xml:space="preserve">їхнього потенціалу </w:t>
      </w:r>
      <w:r w:rsidR="00425070" w:rsidRPr="00284455">
        <w:rPr>
          <w:rFonts w:ascii="Times New Roman" w:hAnsi="Times New Roman" w:cs="Times New Roman"/>
          <w:sz w:val="28"/>
          <w:szCs w:val="28"/>
          <w:lang w:val="uk-UA"/>
        </w:rPr>
        <w:t xml:space="preserve">різними методами та інструментами </w:t>
      </w:r>
      <w:r w:rsidRPr="00284455">
        <w:rPr>
          <w:rFonts w:ascii="Times New Roman" w:hAnsi="Times New Roman" w:cs="Times New Roman"/>
          <w:sz w:val="28"/>
          <w:szCs w:val="28"/>
          <w:lang w:val="uk-UA"/>
        </w:rPr>
        <w:t>за такими напрямками:</w:t>
      </w:r>
    </w:p>
    <w:p w:rsidR="00F81970" w:rsidRPr="00284455" w:rsidRDefault="00F81970"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xml:space="preserve">- </w:t>
      </w:r>
      <w:r w:rsidR="00270BA2" w:rsidRPr="00284455">
        <w:rPr>
          <w:rFonts w:ascii="Times New Roman" w:hAnsi="Times New Roman" w:cs="Times New Roman"/>
          <w:sz w:val="28"/>
          <w:szCs w:val="28"/>
          <w:lang w:val="uk-UA"/>
        </w:rPr>
        <w:t>демократизація суспільних відносин, яка сприятиме гармонізації розподілу влади між інститутами державного управління та громадянським суспільством;</w:t>
      </w:r>
    </w:p>
    <w:p w:rsidR="007439AD" w:rsidRPr="00284455" w:rsidRDefault="00270BA2"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дерегулювання та лібералізація економічних відносин</w:t>
      </w:r>
      <w:r w:rsidR="00425070" w:rsidRPr="00284455">
        <w:rPr>
          <w:rFonts w:ascii="Times New Roman" w:hAnsi="Times New Roman" w:cs="Times New Roman"/>
          <w:sz w:val="28"/>
          <w:szCs w:val="28"/>
          <w:lang w:val="uk-UA"/>
        </w:rPr>
        <w:t>, що дозволить оптимізувати розподіл фінансової влади</w:t>
      </w:r>
      <w:r w:rsidR="007439AD" w:rsidRPr="00284455">
        <w:rPr>
          <w:rFonts w:ascii="Times New Roman" w:hAnsi="Times New Roman" w:cs="Times New Roman"/>
          <w:sz w:val="28"/>
          <w:szCs w:val="28"/>
          <w:lang w:val="uk-UA"/>
        </w:rPr>
        <w:t xml:space="preserve"> між інститутами державного управління та бізнесовими структурами;</w:t>
      </w:r>
    </w:p>
    <w:p w:rsidR="00270BA2" w:rsidRPr="00284455" w:rsidRDefault="007439AD"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w:t>
      </w:r>
      <w:r w:rsidR="00C71252" w:rsidRPr="00284455">
        <w:rPr>
          <w:rFonts w:ascii="Times New Roman" w:hAnsi="Times New Roman" w:cs="Times New Roman"/>
          <w:sz w:val="28"/>
          <w:szCs w:val="28"/>
          <w:lang w:val="uk-UA"/>
        </w:rPr>
        <w:t xml:space="preserve"> </w:t>
      </w:r>
      <w:r w:rsidR="005D22E2" w:rsidRPr="00284455">
        <w:rPr>
          <w:rFonts w:ascii="Times New Roman" w:hAnsi="Times New Roman" w:cs="Times New Roman"/>
          <w:sz w:val="28"/>
          <w:szCs w:val="28"/>
          <w:lang w:val="uk-UA"/>
        </w:rPr>
        <w:t xml:space="preserve">децентралізація процесу розподілу й перерозподілу вартості ВВП, </w:t>
      </w:r>
      <w:r w:rsidR="000618D7" w:rsidRPr="00284455">
        <w:rPr>
          <w:rFonts w:ascii="Times New Roman" w:hAnsi="Times New Roman" w:cs="Times New Roman"/>
          <w:sz w:val="28"/>
          <w:szCs w:val="28"/>
          <w:lang w:val="uk-UA"/>
        </w:rPr>
        <w:t xml:space="preserve">спрямована на </w:t>
      </w:r>
      <w:r w:rsidR="00510367" w:rsidRPr="00284455">
        <w:rPr>
          <w:rFonts w:ascii="Times New Roman" w:hAnsi="Times New Roman" w:cs="Times New Roman"/>
          <w:sz w:val="28"/>
          <w:szCs w:val="28"/>
          <w:lang w:val="uk-UA"/>
        </w:rPr>
        <w:t xml:space="preserve">зменшення ризиків, які продукує неадекватне співвідношення фінансової влади </w:t>
      </w:r>
      <w:r w:rsidR="00AA2F4F" w:rsidRPr="00284455">
        <w:rPr>
          <w:rFonts w:ascii="Times New Roman" w:hAnsi="Times New Roman" w:cs="Times New Roman"/>
          <w:sz w:val="28"/>
          <w:szCs w:val="28"/>
          <w:lang w:val="uk-UA"/>
        </w:rPr>
        <w:t>публічного</w:t>
      </w:r>
      <w:r w:rsidR="00510367" w:rsidRPr="00284455">
        <w:rPr>
          <w:rFonts w:ascii="Times New Roman" w:hAnsi="Times New Roman" w:cs="Times New Roman"/>
          <w:sz w:val="28"/>
          <w:szCs w:val="28"/>
          <w:lang w:val="uk-UA"/>
        </w:rPr>
        <w:t xml:space="preserve"> та приватного секторів </w:t>
      </w:r>
      <w:r w:rsidR="00AA2F4F" w:rsidRPr="00284455">
        <w:rPr>
          <w:rFonts w:ascii="Times New Roman" w:hAnsi="Times New Roman" w:cs="Times New Roman"/>
          <w:sz w:val="28"/>
          <w:szCs w:val="28"/>
          <w:lang w:val="uk-UA"/>
        </w:rPr>
        <w:t>національної</w:t>
      </w:r>
      <w:r w:rsidR="00510367" w:rsidRPr="00284455">
        <w:rPr>
          <w:rFonts w:ascii="Times New Roman" w:hAnsi="Times New Roman" w:cs="Times New Roman"/>
          <w:sz w:val="28"/>
          <w:szCs w:val="28"/>
          <w:lang w:val="uk-UA"/>
        </w:rPr>
        <w:t xml:space="preserve"> економіки;</w:t>
      </w:r>
    </w:p>
    <w:p w:rsidR="00510367" w:rsidRPr="00284455" w:rsidRDefault="00510367"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xml:space="preserve">- </w:t>
      </w:r>
      <w:r w:rsidR="00AA2F4F" w:rsidRPr="00284455">
        <w:rPr>
          <w:rFonts w:ascii="Times New Roman" w:hAnsi="Times New Roman" w:cs="Times New Roman"/>
          <w:sz w:val="28"/>
          <w:szCs w:val="28"/>
          <w:lang w:val="uk-UA"/>
        </w:rPr>
        <w:t xml:space="preserve">дефінансіалізація – процес, </w:t>
      </w:r>
      <w:r w:rsidR="00590B11" w:rsidRPr="00284455">
        <w:rPr>
          <w:rFonts w:ascii="Times New Roman" w:hAnsi="Times New Roman" w:cs="Times New Roman"/>
          <w:sz w:val="28"/>
          <w:szCs w:val="28"/>
          <w:lang w:val="uk-UA"/>
        </w:rPr>
        <w:t>зорієнтований</w:t>
      </w:r>
      <w:r w:rsidR="00AA2F4F" w:rsidRPr="00284455">
        <w:rPr>
          <w:rFonts w:ascii="Times New Roman" w:hAnsi="Times New Roman" w:cs="Times New Roman"/>
          <w:sz w:val="28"/>
          <w:szCs w:val="28"/>
          <w:lang w:val="uk-UA"/>
        </w:rPr>
        <w:t xml:space="preserve"> на відновлення балансу влади між інститутами реального та фінансового секторів економіки;</w:t>
      </w:r>
    </w:p>
    <w:p w:rsidR="00AA2F4F" w:rsidRPr="00284455" w:rsidRDefault="00AA2F4F"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 xml:space="preserve">- </w:t>
      </w:r>
      <w:r w:rsidR="00590B11" w:rsidRPr="00284455">
        <w:rPr>
          <w:rFonts w:ascii="Times New Roman" w:hAnsi="Times New Roman" w:cs="Times New Roman"/>
          <w:sz w:val="28"/>
          <w:szCs w:val="28"/>
          <w:lang w:val="uk-UA"/>
        </w:rPr>
        <w:t xml:space="preserve">фіскальна децентралізація, </w:t>
      </w:r>
      <w:r w:rsidR="00AD28AA" w:rsidRPr="00284455">
        <w:rPr>
          <w:rFonts w:ascii="Times New Roman" w:hAnsi="Times New Roman" w:cs="Times New Roman"/>
          <w:sz w:val="28"/>
          <w:szCs w:val="28"/>
          <w:lang w:val="uk-UA"/>
        </w:rPr>
        <w:t>досягнення цілей</w:t>
      </w:r>
      <w:r w:rsidR="00590B11" w:rsidRPr="00284455">
        <w:rPr>
          <w:rFonts w:ascii="Times New Roman" w:hAnsi="Times New Roman" w:cs="Times New Roman"/>
          <w:sz w:val="28"/>
          <w:szCs w:val="28"/>
          <w:lang w:val="uk-UA"/>
        </w:rPr>
        <w:t xml:space="preserve"> якої – це запорука </w:t>
      </w:r>
      <w:r w:rsidR="00AD28AA" w:rsidRPr="00284455">
        <w:rPr>
          <w:rFonts w:ascii="Times New Roman" w:hAnsi="Times New Roman" w:cs="Times New Roman"/>
          <w:sz w:val="28"/>
          <w:szCs w:val="28"/>
          <w:lang w:val="uk-UA"/>
        </w:rPr>
        <w:t>успішного співіснування загальнодержавних органів влади та органів місцевого самоврядування, наділених фінансовими повноваженнями та відповідальністю за ухвалені рішення.</w:t>
      </w:r>
    </w:p>
    <w:p w:rsidR="00FA66BE" w:rsidRPr="00284455" w:rsidRDefault="00FA66BE" w:rsidP="00A30155">
      <w:pPr>
        <w:spacing w:line="360" w:lineRule="auto"/>
        <w:ind w:firstLine="709"/>
        <w:jc w:val="both"/>
        <w:rPr>
          <w:rFonts w:ascii="Times New Roman" w:hAnsi="Times New Roman" w:cs="Times New Roman"/>
          <w:sz w:val="28"/>
          <w:szCs w:val="28"/>
          <w:lang w:val="uk-UA"/>
        </w:rPr>
      </w:pPr>
      <w:r w:rsidRPr="00284455">
        <w:rPr>
          <w:rFonts w:ascii="Times New Roman" w:hAnsi="Times New Roman" w:cs="Times New Roman"/>
          <w:sz w:val="28"/>
          <w:szCs w:val="28"/>
          <w:lang w:val="uk-UA"/>
        </w:rPr>
        <w:t>Зрештою, вектори повоєнного відновлення й розбудови українського суспільства та національної економіки мають чіткий орієнтир – поновлення довоєнних і згодом поліпшення якісних стандартів життя населення країни. Концентрація необхідних для досягнення таких цілей фінансових ресурсів, вплив на деталізацію механізму їх розподілу та перерозподілу не тільки визначають ступінь фінансової влади окремих економічних суб</w:t>
      </w:r>
      <w:r w:rsidRPr="00284455">
        <w:rPr>
          <w:rFonts w:ascii="Times New Roman" w:hAnsi="Times New Roman" w:cs="Times New Roman"/>
          <w:sz w:val="28"/>
          <w:szCs w:val="28"/>
        </w:rPr>
        <w:t>’</w:t>
      </w:r>
      <w:r w:rsidRPr="00284455">
        <w:rPr>
          <w:rFonts w:ascii="Times New Roman" w:hAnsi="Times New Roman" w:cs="Times New Roman"/>
          <w:sz w:val="28"/>
          <w:szCs w:val="28"/>
          <w:lang w:val="uk-UA"/>
        </w:rPr>
        <w:t>єктів, але й загалом перспективи розвитку незалежної Української держави.</w:t>
      </w:r>
    </w:p>
    <w:p w:rsidR="00595157" w:rsidRPr="00284455" w:rsidRDefault="00595157" w:rsidP="00B73FAF">
      <w:pPr>
        <w:spacing w:line="240" w:lineRule="auto"/>
        <w:jc w:val="both"/>
        <w:rPr>
          <w:rFonts w:ascii="Times New Roman" w:hAnsi="Times New Roman" w:cs="Times New Roman"/>
          <w:sz w:val="28"/>
          <w:szCs w:val="28"/>
          <w:lang w:val="uk-UA"/>
        </w:rPr>
      </w:pPr>
    </w:p>
    <w:p w:rsidR="00D85BEB" w:rsidRPr="008F630A" w:rsidRDefault="0019129F" w:rsidP="00FA66BE">
      <w:pPr>
        <w:spacing w:line="240" w:lineRule="auto"/>
        <w:ind w:left="426" w:hanging="426"/>
        <w:jc w:val="both"/>
        <w:rPr>
          <w:rFonts w:ascii="Times New Roman" w:hAnsi="Times New Roman" w:cs="Times New Roman"/>
          <w:b/>
          <w:sz w:val="28"/>
          <w:szCs w:val="28"/>
          <w:lang w:val="uk-UA"/>
        </w:rPr>
      </w:pPr>
      <w:r w:rsidRPr="008F630A">
        <w:rPr>
          <w:rFonts w:ascii="Times New Roman" w:hAnsi="Times New Roman" w:cs="Times New Roman"/>
          <w:b/>
          <w:sz w:val="28"/>
          <w:szCs w:val="28"/>
          <w:lang w:val="uk-UA"/>
        </w:rPr>
        <w:t>Список використаних джерел:</w:t>
      </w:r>
    </w:p>
    <w:p w:rsidR="00480771" w:rsidRPr="008F630A" w:rsidRDefault="00D85BEB" w:rsidP="008F630A">
      <w:pPr>
        <w:pStyle w:val="a3"/>
        <w:numPr>
          <w:ilvl w:val="0"/>
          <w:numId w:val="1"/>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 xml:space="preserve">Мельник М.І., Лещух І.В. Вплив збройної агресії РФ на ендогенний потенціал регіонів України. </w:t>
      </w:r>
      <w:r w:rsidRPr="008F630A">
        <w:rPr>
          <w:rFonts w:ascii="Times New Roman" w:hAnsi="Times New Roman" w:cs="Times New Roman"/>
          <w:i/>
          <w:sz w:val="28"/>
          <w:szCs w:val="28"/>
          <w:lang w:val="uk-UA"/>
        </w:rPr>
        <w:t>Економіка України</w:t>
      </w:r>
      <w:r w:rsidRPr="008F630A">
        <w:rPr>
          <w:rFonts w:ascii="Times New Roman" w:hAnsi="Times New Roman" w:cs="Times New Roman"/>
          <w:sz w:val="28"/>
          <w:szCs w:val="28"/>
          <w:lang w:val="uk-UA"/>
        </w:rPr>
        <w:t>. 2022. № 9. С. 21-44.</w:t>
      </w:r>
      <w:r w:rsidR="00671FF5" w:rsidRPr="008F630A">
        <w:rPr>
          <w:rFonts w:ascii="Times New Roman" w:hAnsi="Times New Roman" w:cs="Times New Roman"/>
          <w:sz w:val="28"/>
          <w:szCs w:val="28"/>
        </w:rPr>
        <w:t xml:space="preserve"> </w:t>
      </w:r>
    </w:p>
    <w:p w:rsidR="00984A2E" w:rsidRPr="008F630A" w:rsidRDefault="00984A2E" w:rsidP="008F630A">
      <w:pPr>
        <w:pStyle w:val="a3"/>
        <w:numPr>
          <w:ilvl w:val="0"/>
          <w:numId w:val="1"/>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rPr>
        <w:lastRenderedPageBreak/>
        <w:t xml:space="preserve">Irtyshcheva I., Kramarenko I., Sirenko I. The Economy of War and Postwar Economic Development: World and Ukrainian Realities. </w:t>
      </w:r>
      <w:r w:rsidRPr="008F630A">
        <w:rPr>
          <w:rFonts w:ascii="Times New Roman" w:hAnsi="Times New Roman" w:cs="Times New Roman"/>
          <w:i/>
          <w:iCs/>
          <w:sz w:val="28"/>
          <w:szCs w:val="28"/>
        </w:rPr>
        <w:t>Baltic Journal of Economic Studies</w:t>
      </w:r>
      <w:r w:rsidRPr="008F630A">
        <w:rPr>
          <w:rFonts w:ascii="Times New Roman" w:hAnsi="Times New Roman" w:cs="Times New Roman"/>
          <w:sz w:val="28"/>
          <w:szCs w:val="28"/>
          <w:lang w:val="uk-UA"/>
        </w:rPr>
        <w:t xml:space="preserve">. 2022. </w:t>
      </w:r>
      <w:r w:rsidR="00D20007" w:rsidRPr="008F630A">
        <w:rPr>
          <w:rFonts w:ascii="Times New Roman" w:hAnsi="Times New Roman" w:cs="Times New Roman"/>
          <w:sz w:val="28"/>
          <w:szCs w:val="28"/>
          <w:lang w:val="uk-UA"/>
        </w:rPr>
        <w:t xml:space="preserve">№ </w:t>
      </w:r>
      <w:r w:rsidRPr="008F630A">
        <w:rPr>
          <w:rFonts w:ascii="Times New Roman" w:hAnsi="Times New Roman" w:cs="Times New Roman"/>
          <w:iCs/>
          <w:sz w:val="28"/>
          <w:szCs w:val="28"/>
        </w:rPr>
        <w:t>8</w:t>
      </w:r>
      <w:r w:rsidRPr="008F630A">
        <w:rPr>
          <w:rFonts w:ascii="Times New Roman" w:hAnsi="Times New Roman" w:cs="Times New Roman"/>
          <w:sz w:val="28"/>
          <w:szCs w:val="28"/>
        </w:rPr>
        <w:t>(2)</w:t>
      </w:r>
      <w:r w:rsidR="00D20007" w:rsidRPr="008F630A">
        <w:rPr>
          <w:rFonts w:ascii="Times New Roman" w:hAnsi="Times New Roman" w:cs="Times New Roman"/>
          <w:sz w:val="28"/>
          <w:szCs w:val="28"/>
          <w:lang w:val="uk-UA"/>
        </w:rPr>
        <w:t>. Р.</w:t>
      </w:r>
      <w:r w:rsidRPr="008F630A">
        <w:rPr>
          <w:rFonts w:ascii="Times New Roman" w:hAnsi="Times New Roman" w:cs="Times New Roman"/>
          <w:sz w:val="28"/>
          <w:szCs w:val="28"/>
        </w:rPr>
        <w:t xml:space="preserve"> 78-82. </w:t>
      </w:r>
      <w:r w:rsidR="00D20007" w:rsidRPr="008F630A">
        <w:rPr>
          <w:rFonts w:ascii="Times New Roman" w:hAnsi="Times New Roman" w:cs="Times New Roman"/>
          <w:sz w:val="28"/>
          <w:szCs w:val="28"/>
          <w:lang w:val="uk-UA"/>
        </w:rPr>
        <w:t xml:space="preserve">URL : </w:t>
      </w:r>
      <w:hyperlink r:id="rId10" w:history="1">
        <w:r w:rsidRPr="008F630A">
          <w:rPr>
            <w:rStyle w:val="a4"/>
            <w:rFonts w:ascii="Times New Roman" w:hAnsi="Times New Roman" w:cs="Times New Roman"/>
            <w:color w:val="auto"/>
            <w:sz w:val="28"/>
            <w:szCs w:val="28"/>
            <w:u w:val="none"/>
          </w:rPr>
          <w:t>https://doi.org/10.30525/2256-0742/2022-8-2-78-82</w:t>
        </w:r>
      </w:hyperlink>
      <w:r w:rsidR="00B6582C" w:rsidRPr="008F630A">
        <w:rPr>
          <w:rFonts w:ascii="Times New Roman" w:hAnsi="Times New Roman" w:cs="Times New Roman"/>
          <w:sz w:val="28"/>
          <w:szCs w:val="28"/>
          <w:lang w:val="uk-UA"/>
        </w:rPr>
        <w:t xml:space="preserve"> (дата звернення: 12.01.2023).</w:t>
      </w:r>
    </w:p>
    <w:p w:rsidR="00D85BEB" w:rsidRPr="008F630A" w:rsidRDefault="003B30BF" w:rsidP="008F630A">
      <w:pPr>
        <w:pStyle w:val="a3"/>
        <w:numPr>
          <w:ilvl w:val="0"/>
          <w:numId w:val="1"/>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 xml:space="preserve">Крисоватий А.І., Валігура В.А. Новації та напрями вдосконалення податкового законодавства України в умовах воєнного стану. </w:t>
      </w:r>
      <w:r w:rsidRPr="008F630A">
        <w:rPr>
          <w:rFonts w:ascii="Times New Roman" w:hAnsi="Times New Roman" w:cs="Times New Roman"/>
          <w:i/>
          <w:sz w:val="28"/>
          <w:szCs w:val="28"/>
          <w:lang w:val="uk-UA"/>
        </w:rPr>
        <w:t xml:space="preserve">Фінанси України. </w:t>
      </w:r>
      <w:r w:rsidRPr="008F630A">
        <w:rPr>
          <w:rFonts w:ascii="Times New Roman" w:hAnsi="Times New Roman" w:cs="Times New Roman"/>
          <w:sz w:val="28"/>
          <w:szCs w:val="28"/>
          <w:lang w:val="uk-UA"/>
        </w:rPr>
        <w:t>2022. № 6. С. 33-53.</w:t>
      </w:r>
    </w:p>
    <w:p w:rsidR="00D20007" w:rsidRPr="008F630A" w:rsidRDefault="00D20007" w:rsidP="008F630A">
      <w:pPr>
        <w:pStyle w:val="a3"/>
        <w:numPr>
          <w:ilvl w:val="0"/>
          <w:numId w:val="1"/>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 xml:space="preserve">Кудряшов В.П. Стратегічні засади управління державним боргом. </w:t>
      </w:r>
      <w:r w:rsidRPr="008F630A">
        <w:rPr>
          <w:rFonts w:ascii="Times New Roman" w:hAnsi="Times New Roman" w:cs="Times New Roman"/>
          <w:i/>
          <w:sz w:val="28"/>
          <w:szCs w:val="28"/>
          <w:lang w:val="uk-UA"/>
        </w:rPr>
        <w:t>Економіка України.</w:t>
      </w:r>
      <w:r w:rsidRPr="008F630A">
        <w:rPr>
          <w:rFonts w:ascii="Times New Roman" w:hAnsi="Times New Roman" w:cs="Times New Roman"/>
          <w:sz w:val="28"/>
          <w:szCs w:val="28"/>
          <w:lang w:val="uk-UA"/>
        </w:rPr>
        <w:t xml:space="preserve"> 2022. № 9. С. 58-76.</w:t>
      </w:r>
    </w:p>
    <w:p w:rsidR="003B30BF" w:rsidRPr="008F630A" w:rsidRDefault="003B30BF" w:rsidP="008F630A">
      <w:pPr>
        <w:pStyle w:val="a3"/>
        <w:numPr>
          <w:ilvl w:val="0"/>
          <w:numId w:val="1"/>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 xml:space="preserve">Клименко К.В., Савостьяненко М.В. Співробітництво України з міжнародними фінансовими партнерами в умовах воєнного стану. </w:t>
      </w:r>
      <w:r w:rsidRPr="008F630A">
        <w:rPr>
          <w:rFonts w:ascii="Times New Roman" w:hAnsi="Times New Roman" w:cs="Times New Roman"/>
          <w:i/>
          <w:sz w:val="28"/>
          <w:szCs w:val="28"/>
          <w:lang w:val="uk-UA"/>
        </w:rPr>
        <w:t xml:space="preserve">Фінанси України. </w:t>
      </w:r>
      <w:r w:rsidRPr="008F630A">
        <w:rPr>
          <w:rFonts w:ascii="Times New Roman" w:hAnsi="Times New Roman" w:cs="Times New Roman"/>
          <w:sz w:val="28"/>
          <w:szCs w:val="28"/>
          <w:lang w:val="uk-UA"/>
        </w:rPr>
        <w:t>2022. № 5. С. 43-60.</w:t>
      </w:r>
    </w:p>
    <w:p w:rsidR="00D20007" w:rsidRPr="008F630A" w:rsidRDefault="00D20007" w:rsidP="008F630A">
      <w:pPr>
        <w:pStyle w:val="a3"/>
        <w:numPr>
          <w:ilvl w:val="0"/>
          <w:numId w:val="1"/>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eastAsia="Times New Roman" w:hAnsi="Times New Roman" w:cs="Times New Roman"/>
          <w:bCs/>
          <w:sz w:val="28"/>
          <w:szCs w:val="28"/>
          <w:lang w:val="ru-RU" w:eastAsia="ru-RU"/>
        </w:rPr>
        <w:t xml:space="preserve">Terzyan, A. Ukraine amidst the War: Main Implications. </w:t>
      </w:r>
      <w:r w:rsidRPr="008F630A">
        <w:rPr>
          <w:rFonts w:ascii="Times New Roman" w:eastAsia="Times New Roman" w:hAnsi="Times New Roman" w:cs="Times New Roman"/>
          <w:bCs/>
          <w:i/>
          <w:sz w:val="28"/>
          <w:szCs w:val="28"/>
          <w:lang w:val="ru-RU" w:eastAsia="ru-RU"/>
        </w:rPr>
        <w:t>Journal of Liberty and International Affairs</w:t>
      </w:r>
      <w:r w:rsidR="00480771" w:rsidRPr="008F630A">
        <w:rPr>
          <w:rFonts w:ascii="Times New Roman" w:eastAsia="Times New Roman" w:hAnsi="Times New Roman" w:cs="Times New Roman"/>
          <w:bCs/>
          <w:i/>
          <w:sz w:val="28"/>
          <w:szCs w:val="28"/>
          <w:lang w:eastAsia="ru-RU"/>
        </w:rPr>
        <w:t>.</w:t>
      </w:r>
      <w:r w:rsidRPr="008F630A">
        <w:rPr>
          <w:rFonts w:ascii="Times New Roman" w:eastAsia="Times New Roman" w:hAnsi="Times New Roman" w:cs="Times New Roman"/>
          <w:bCs/>
          <w:sz w:val="28"/>
          <w:szCs w:val="28"/>
          <w:lang w:val="ru-RU" w:eastAsia="ru-RU"/>
        </w:rPr>
        <w:t xml:space="preserve"> 2022. </w:t>
      </w:r>
      <w:r w:rsidR="00E852A9" w:rsidRPr="008F630A">
        <w:rPr>
          <w:rFonts w:ascii="Times New Roman" w:eastAsia="Times New Roman" w:hAnsi="Times New Roman" w:cs="Times New Roman"/>
          <w:bCs/>
          <w:sz w:val="28"/>
          <w:szCs w:val="28"/>
          <w:lang w:val="ru-RU" w:eastAsia="ru-RU"/>
        </w:rPr>
        <w:t xml:space="preserve">№ </w:t>
      </w:r>
      <w:r w:rsidRPr="008F630A">
        <w:rPr>
          <w:rFonts w:ascii="Times New Roman" w:eastAsia="Times New Roman" w:hAnsi="Times New Roman" w:cs="Times New Roman"/>
          <w:bCs/>
          <w:sz w:val="28"/>
          <w:szCs w:val="28"/>
          <w:lang w:val="ru-RU" w:eastAsia="ru-RU"/>
        </w:rPr>
        <w:t>8 (2)</w:t>
      </w:r>
      <w:r w:rsidR="00B6582C" w:rsidRPr="008F630A">
        <w:rPr>
          <w:rFonts w:ascii="Times New Roman" w:eastAsia="Times New Roman" w:hAnsi="Times New Roman" w:cs="Times New Roman"/>
          <w:bCs/>
          <w:sz w:val="28"/>
          <w:szCs w:val="28"/>
          <w:lang w:val="ru-RU" w:eastAsia="ru-RU"/>
        </w:rPr>
        <w:t>.</w:t>
      </w:r>
      <w:r w:rsidR="00E852A9" w:rsidRPr="008F630A">
        <w:rPr>
          <w:rFonts w:ascii="Times New Roman" w:eastAsia="Times New Roman" w:hAnsi="Times New Roman" w:cs="Times New Roman"/>
          <w:bCs/>
          <w:sz w:val="28"/>
          <w:szCs w:val="28"/>
          <w:lang w:val="ru-RU" w:eastAsia="ru-RU"/>
        </w:rPr>
        <w:t xml:space="preserve"> Р. </w:t>
      </w:r>
      <w:r w:rsidRPr="008F630A">
        <w:rPr>
          <w:rFonts w:ascii="Times New Roman" w:eastAsia="Times New Roman" w:hAnsi="Times New Roman" w:cs="Times New Roman"/>
          <w:bCs/>
          <w:sz w:val="28"/>
          <w:szCs w:val="28"/>
          <w:lang w:val="ru-RU" w:eastAsia="ru-RU"/>
        </w:rPr>
        <w:t>332-</w:t>
      </w:r>
      <w:r w:rsidR="00E852A9" w:rsidRPr="008F630A">
        <w:rPr>
          <w:rFonts w:ascii="Times New Roman" w:eastAsia="Times New Roman" w:hAnsi="Times New Roman" w:cs="Times New Roman"/>
          <w:bCs/>
          <w:sz w:val="28"/>
          <w:szCs w:val="28"/>
          <w:lang w:val="ru-RU" w:eastAsia="ru-RU"/>
        </w:rPr>
        <w:t>3</w:t>
      </w:r>
      <w:r w:rsidRPr="008F630A">
        <w:rPr>
          <w:rFonts w:ascii="Times New Roman" w:eastAsia="Times New Roman" w:hAnsi="Times New Roman" w:cs="Times New Roman"/>
          <w:bCs/>
          <w:sz w:val="28"/>
          <w:szCs w:val="28"/>
          <w:lang w:val="ru-RU" w:eastAsia="ru-RU"/>
        </w:rPr>
        <w:t xml:space="preserve">45. </w:t>
      </w:r>
      <w:r w:rsidRPr="008F630A">
        <w:rPr>
          <w:rFonts w:ascii="Times New Roman" w:hAnsi="Times New Roman" w:cs="Times New Roman"/>
          <w:sz w:val="28"/>
          <w:szCs w:val="28"/>
          <w:lang w:val="uk-UA"/>
        </w:rPr>
        <w:t xml:space="preserve">URL : </w:t>
      </w:r>
      <w:hyperlink r:id="rId11" w:history="1">
        <w:r w:rsidRPr="008F630A">
          <w:rPr>
            <w:rStyle w:val="a4"/>
            <w:rFonts w:ascii="Times New Roman" w:eastAsia="Times New Roman" w:hAnsi="Times New Roman" w:cs="Times New Roman"/>
            <w:bCs/>
            <w:color w:val="auto"/>
            <w:sz w:val="28"/>
            <w:szCs w:val="28"/>
            <w:u w:val="none"/>
            <w:lang w:val="ru-RU" w:eastAsia="ru-RU"/>
          </w:rPr>
          <w:t>https://e-jlia.com/index.php/jlia/article/view/616</w:t>
        </w:r>
      </w:hyperlink>
      <w:r w:rsidR="00B6582C" w:rsidRPr="008F630A">
        <w:rPr>
          <w:rFonts w:ascii="Times New Roman" w:eastAsia="Times New Roman" w:hAnsi="Times New Roman" w:cs="Times New Roman"/>
          <w:bCs/>
          <w:sz w:val="28"/>
          <w:szCs w:val="28"/>
          <w:lang w:val="ru-RU" w:eastAsia="ru-RU"/>
        </w:rPr>
        <w:t xml:space="preserve"> </w:t>
      </w:r>
      <w:r w:rsidR="00B6582C" w:rsidRPr="008F630A">
        <w:rPr>
          <w:rFonts w:ascii="Times New Roman" w:hAnsi="Times New Roman" w:cs="Times New Roman"/>
          <w:sz w:val="28"/>
          <w:szCs w:val="28"/>
          <w:lang w:val="uk-UA"/>
        </w:rPr>
        <w:t>(дата звернення: 12.01.2023).</w:t>
      </w:r>
    </w:p>
    <w:p w:rsidR="003B30BF" w:rsidRPr="008F630A" w:rsidRDefault="00893DC6" w:rsidP="008F630A">
      <w:pPr>
        <w:pStyle w:val="a3"/>
        <w:numPr>
          <w:ilvl w:val="0"/>
          <w:numId w:val="1"/>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 xml:space="preserve">Богдан Т.П. Державний борг і позики під час війни та методи їх поствоєнного врегулювання. </w:t>
      </w:r>
      <w:r w:rsidRPr="008F630A">
        <w:rPr>
          <w:rFonts w:ascii="Times New Roman" w:hAnsi="Times New Roman" w:cs="Times New Roman"/>
          <w:i/>
          <w:sz w:val="28"/>
          <w:szCs w:val="28"/>
          <w:lang w:val="uk-UA"/>
        </w:rPr>
        <w:t>Фінанси України.</w:t>
      </w:r>
      <w:r w:rsidRPr="008F630A">
        <w:rPr>
          <w:rFonts w:ascii="Times New Roman" w:hAnsi="Times New Roman" w:cs="Times New Roman"/>
          <w:sz w:val="28"/>
          <w:szCs w:val="28"/>
          <w:lang w:val="uk-UA"/>
        </w:rPr>
        <w:t xml:space="preserve"> 2022. № 4. С. 27-45.</w:t>
      </w:r>
    </w:p>
    <w:p w:rsidR="00893DC6" w:rsidRPr="008F630A" w:rsidRDefault="001147BD" w:rsidP="008F630A">
      <w:pPr>
        <w:pStyle w:val="a3"/>
        <w:numPr>
          <w:ilvl w:val="0"/>
          <w:numId w:val="1"/>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 xml:space="preserve">Кудряшов В.П. </w:t>
      </w:r>
      <w:r w:rsidR="00893DC6" w:rsidRPr="008F630A">
        <w:rPr>
          <w:rFonts w:ascii="Times New Roman" w:hAnsi="Times New Roman" w:cs="Times New Roman"/>
          <w:sz w:val="28"/>
          <w:szCs w:val="28"/>
          <w:lang w:val="uk-UA"/>
        </w:rPr>
        <w:t xml:space="preserve">Фінансування інфраструктури в період подолання наслідків війни. </w:t>
      </w:r>
      <w:r w:rsidR="00893DC6" w:rsidRPr="008F630A">
        <w:rPr>
          <w:rFonts w:ascii="Times New Roman" w:hAnsi="Times New Roman" w:cs="Times New Roman"/>
          <w:i/>
          <w:sz w:val="28"/>
          <w:szCs w:val="28"/>
          <w:lang w:val="uk-UA"/>
        </w:rPr>
        <w:t>Фінанси України.</w:t>
      </w:r>
      <w:r w:rsidR="00893DC6" w:rsidRPr="008F630A">
        <w:rPr>
          <w:rFonts w:ascii="Times New Roman" w:hAnsi="Times New Roman" w:cs="Times New Roman"/>
          <w:sz w:val="28"/>
          <w:szCs w:val="28"/>
          <w:lang w:val="uk-UA"/>
        </w:rPr>
        <w:t xml:space="preserve"> 2022. № 4. С. 46-65.</w:t>
      </w:r>
    </w:p>
    <w:p w:rsidR="003B09EF" w:rsidRPr="008F630A" w:rsidRDefault="003B09EF" w:rsidP="008F630A">
      <w:pPr>
        <w:pStyle w:val="a3"/>
        <w:numPr>
          <w:ilvl w:val="0"/>
          <w:numId w:val="1"/>
        </w:numPr>
        <w:tabs>
          <w:tab w:val="left" w:pos="284"/>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 xml:space="preserve">Возняк Г., Дмитрик О. Фінансова стабільність та напрями її зміцнення: кейс для України в умовах війни. </w:t>
      </w:r>
      <w:r w:rsidRPr="008F630A">
        <w:rPr>
          <w:rFonts w:ascii="Times New Roman" w:hAnsi="Times New Roman" w:cs="Times New Roman"/>
          <w:i/>
          <w:sz w:val="28"/>
          <w:szCs w:val="28"/>
          <w:lang w:val="uk-UA"/>
        </w:rPr>
        <w:t>Світ фінансів</w:t>
      </w:r>
      <w:r w:rsidRPr="008F630A">
        <w:rPr>
          <w:rFonts w:ascii="Times New Roman" w:hAnsi="Times New Roman" w:cs="Times New Roman"/>
          <w:sz w:val="28"/>
          <w:szCs w:val="28"/>
          <w:lang w:val="uk-UA"/>
        </w:rPr>
        <w:t>. 2022. Вип. 2. С. 70-80.</w:t>
      </w:r>
    </w:p>
    <w:p w:rsidR="00893DC6" w:rsidRPr="008F630A" w:rsidRDefault="00CD0414" w:rsidP="008F630A">
      <w:pPr>
        <w:pStyle w:val="a3"/>
        <w:numPr>
          <w:ilvl w:val="0"/>
          <w:numId w:val="1"/>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 xml:space="preserve">План відновлення України. URL : </w:t>
      </w:r>
      <w:hyperlink r:id="rId12" w:history="1">
        <w:r w:rsidRPr="008F630A">
          <w:rPr>
            <w:rStyle w:val="a4"/>
            <w:rFonts w:ascii="Times New Roman" w:hAnsi="Times New Roman" w:cs="Times New Roman"/>
            <w:color w:val="auto"/>
            <w:sz w:val="28"/>
            <w:szCs w:val="28"/>
            <w:u w:val="none"/>
            <w:lang w:val="uk-UA"/>
          </w:rPr>
          <w:t>https://recovery.gov.ua/</w:t>
        </w:r>
      </w:hyperlink>
      <w:r w:rsidR="00B6582C" w:rsidRPr="008F630A">
        <w:rPr>
          <w:rStyle w:val="a4"/>
          <w:rFonts w:ascii="Times New Roman" w:hAnsi="Times New Roman" w:cs="Times New Roman"/>
          <w:color w:val="auto"/>
          <w:sz w:val="28"/>
          <w:szCs w:val="28"/>
          <w:u w:val="none"/>
          <w:lang w:val="uk-UA"/>
        </w:rPr>
        <w:t xml:space="preserve"> </w:t>
      </w:r>
      <w:r w:rsidR="00B6582C" w:rsidRPr="008F630A">
        <w:rPr>
          <w:rFonts w:ascii="Times New Roman" w:hAnsi="Times New Roman" w:cs="Times New Roman"/>
          <w:sz w:val="28"/>
          <w:szCs w:val="28"/>
          <w:lang w:val="uk-UA"/>
        </w:rPr>
        <w:t>(дата звернення: 15.01.2023).</w:t>
      </w:r>
    </w:p>
    <w:p w:rsidR="00200AF4" w:rsidRPr="008F630A" w:rsidRDefault="00200AF4" w:rsidP="008F630A">
      <w:pPr>
        <w:pStyle w:val="a3"/>
        <w:numPr>
          <w:ilvl w:val="0"/>
          <w:numId w:val="1"/>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 xml:space="preserve">Теорія фінансів : підручник / За ред. </w:t>
      </w:r>
      <w:r w:rsidR="00AD417E" w:rsidRPr="008F630A">
        <w:rPr>
          <w:rFonts w:ascii="Times New Roman" w:hAnsi="Times New Roman" w:cs="Times New Roman"/>
          <w:sz w:val="28"/>
          <w:szCs w:val="28"/>
          <w:lang w:val="uk-UA"/>
        </w:rPr>
        <w:t>п</w:t>
      </w:r>
      <w:r w:rsidRPr="008F630A">
        <w:rPr>
          <w:rFonts w:ascii="Times New Roman" w:hAnsi="Times New Roman" w:cs="Times New Roman"/>
          <w:sz w:val="28"/>
          <w:szCs w:val="28"/>
          <w:lang w:val="uk-UA"/>
        </w:rPr>
        <w:t>роф.</w:t>
      </w:r>
      <w:r w:rsidR="00AD417E" w:rsidRPr="008F630A">
        <w:rPr>
          <w:rFonts w:ascii="Times New Roman" w:hAnsi="Times New Roman" w:cs="Times New Roman"/>
          <w:sz w:val="28"/>
          <w:szCs w:val="28"/>
          <w:lang w:val="uk-UA"/>
        </w:rPr>
        <w:t xml:space="preserve"> В.М. Федосова, С.І. </w:t>
      </w:r>
      <w:r w:rsidRPr="008F630A">
        <w:rPr>
          <w:rFonts w:ascii="Times New Roman" w:hAnsi="Times New Roman" w:cs="Times New Roman"/>
          <w:sz w:val="28"/>
          <w:szCs w:val="28"/>
          <w:lang w:val="uk-UA"/>
        </w:rPr>
        <w:t xml:space="preserve">Юрія. Київ : Центр учбової літератури, 2010. </w:t>
      </w:r>
      <w:r w:rsidR="0019129F" w:rsidRPr="008F630A">
        <w:rPr>
          <w:rFonts w:ascii="Times New Roman" w:hAnsi="Times New Roman" w:cs="Times New Roman"/>
          <w:sz w:val="28"/>
          <w:szCs w:val="28"/>
          <w:lang w:val="uk-UA"/>
        </w:rPr>
        <w:t>576 с</w:t>
      </w:r>
      <w:r w:rsidRPr="008F630A">
        <w:rPr>
          <w:rFonts w:ascii="Times New Roman" w:hAnsi="Times New Roman" w:cs="Times New Roman"/>
          <w:sz w:val="28"/>
          <w:szCs w:val="28"/>
          <w:lang w:val="uk-UA"/>
        </w:rPr>
        <w:t>.</w:t>
      </w:r>
    </w:p>
    <w:p w:rsidR="00CD0414" w:rsidRPr="008F630A" w:rsidRDefault="00D913C8" w:rsidP="008F630A">
      <w:pPr>
        <w:pStyle w:val="a3"/>
        <w:numPr>
          <w:ilvl w:val="0"/>
          <w:numId w:val="1"/>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Андрущенко В.Л. Фінансова думка Заходу в ХХ столітті: (Теоретична концептуалізація і наукова проблематика державних фінансів). Львів : Каменяр. 20</w:t>
      </w:r>
      <w:r w:rsidR="00604521" w:rsidRPr="008F630A">
        <w:rPr>
          <w:rFonts w:ascii="Times New Roman" w:hAnsi="Times New Roman" w:cs="Times New Roman"/>
          <w:sz w:val="28"/>
          <w:szCs w:val="28"/>
        </w:rPr>
        <w:t>00</w:t>
      </w:r>
      <w:r w:rsidRPr="008F630A">
        <w:rPr>
          <w:rFonts w:ascii="Times New Roman" w:hAnsi="Times New Roman" w:cs="Times New Roman"/>
          <w:sz w:val="28"/>
          <w:szCs w:val="28"/>
          <w:lang w:val="uk-UA"/>
        </w:rPr>
        <w:t xml:space="preserve">. </w:t>
      </w:r>
      <w:r w:rsidR="004D5C48" w:rsidRPr="008F630A">
        <w:rPr>
          <w:rFonts w:ascii="Times New Roman" w:hAnsi="Times New Roman" w:cs="Times New Roman"/>
          <w:sz w:val="28"/>
          <w:szCs w:val="28"/>
          <w:lang w:val="uk-UA"/>
        </w:rPr>
        <w:t>303 с</w:t>
      </w:r>
      <w:r w:rsidRPr="008F630A">
        <w:rPr>
          <w:rFonts w:ascii="Times New Roman" w:hAnsi="Times New Roman" w:cs="Times New Roman"/>
          <w:sz w:val="28"/>
          <w:szCs w:val="28"/>
          <w:lang w:val="uk-UA"/>
        </w:rPr>
        <w:t>.</w:t>
      </w:r>
    </w:p>
    <w:p w:rsidR="002B31FA" w:rsidRPr="008F630A" w:rsidRDefault="002B31FA" w:rsidP="008F630A">
      <w:pPr>
        <w:pStyle w:val="a3"/>
        <w:numPr>
          <w:ilvl w:val="0"/>
          <w:numId w:val="1"/>
        </w:numPr>
        <w:tabs>
          <w:tab w:val="left" w:pos="284"/>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 xml:space="preserve">Влада : </w:t>
      </w:r>
      <w:r w:rsidRPr="008F630A">
        <w:rPr>
          <w:rFonts w:ascii="Times New Roman" w:hAnsi="Times New Roman" w:cs="Times New Roman"/>
          <w:i/>
          <w:sz w:val="28"/>
          <w:szCs w:val="28"/>
          <w:lang w:val="uk-UA"/>
        </w:rPr>
        <w:t>Великий тлумачний словник сучасної української мови</w:t>
      </w:r>
      <w:r w:rsidRPr="008F630A">
        <w:rPr>
          <w:rFonts w:ascii="Times New Roman" w:hAnsi="Times New Roman" w:cs="Times New Roman"/>
          <w:sz w:val="28"/>
          <w:szCs w:val="28"/>
          <w:lang w:val="uk-UA"/>
        </w:rPr>
        <w:t xml:space="preserve"> / уклад. і гол. ред. В.Т. Бусел. Київ, Ірпінь : ВТФ «Перун». 2007. </w:t>
      </w:r>
      <w:r w:rsidR="0019129F" w:rsidRPr="008F630A">
        <w:rPr>
          <w:rFonts w:ascii="Times New Roman" w:hAnsi="Times New Roman" w:cs="Times New Roman"/>
          <w:sz w:val="28"/>
          <w:szCs w:val="28"/>
          <w:lang w:val="uk-UA"/>
        </w:rPr>
        <w:t>1736 с</w:t>
      </w:r>
      <w:r w:rsidRPr="008F630A">
        <w:rPr>
          <w:rFonts w:ascii="Times New Roman" w:hAnsi="Times New Roman" w:cs="Times New Roman"/>
          <w:sz w:val="28"/>
          <w:szCs w:val="28"/>
          <w:lang w:val="uk-UA"/>
        </w:rPr>
        <w:t>.</w:t>
      </w:r>
    </w:p>
    <w:p w:rsidR="002B31FA" w:rsidRPr="008F630A" w:rsidRDefault="003A2B52" w:rsidP="008F630A">
      <w:pPr>
        <w:pStyle w:val="a3"/>
        <w:numPr>
          <w:ilvl w:val="0"/>
          <w:numId w:val="1"/>
        </w:numPr>
        <w:tabs>
          <w:tab w:val="left" w:pos="284"/>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Тернер Е. Між боргом і дияволом: гроші, кредит і реформування глобальних фінансів / пер. з англ. Т.Є. Унковської. Львів :</w:t>
      </w:r>
      <w:r w:rsidR="000214F2" w:rsidRPr="008F630A">
        <w:rPr>
          <w:rFonts w:ascii="Times New Roman" w:hAnsi="Times New Roman" w:cs="Times New Roman"/>
          <w:sz w:val="28"/>
          <w:szCs w:val="28"/>
          <w:lang w:val="uk-UA"/>
        </w:rPr>
        <w:t xml:space="preserve"> </w:t>
      </w:r>
      <w:r w:rsidRPr="008F630A">
        <w:rPr>
          <w:rFonts w:ascii="Times New Roman" w:hAnsi="Times New Roman" w:cs="Times New Roman"/>
          <w:sz w:val="28"/>
          <w:szCs w:val="28"/>
          <w:lang w:val="uk-UA"/>
        </w:rPr>
        <w:t>Апріорі, 2020. 416 с.</w:t>
      </w:r>
    </w:p>
    <w:p w:rsidR="00593C64" w:rsidRPr="008F630A" w:rsidRDefault="00593C64" w:rsidP="008F630A">
      <w:pPr>
        <w:pStyle w:val="a3"/>
        <w:numPr>
          <w:ilvl w:val="0"/>
          <w:numId w:val="1"/>
        </w:numPr>
        <w:tabs>
          <w:tab w:val="left" w:pos="284"/>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 xml:space="preserve">Жукова М.Л. Економічна влада в системі цілей державного регулювання. </w:t>
      </w:r>
      <w:r w:rsidRPr="008F630A">
        <w:rPr>
          <w:rFonts w:ascii="Times New Roman" w:hAnsi="Times New Roman" w:cs="Times New Roman"/>
          <w:i/>
          <w:sz w:val="28"/>
          <w:szCs w:val="28"/>
          <w:lang w:val="uk-UA"/>
        </w:rPr>
        <w:t>Бізнесінформ</w:t>
      </w:r>
      <w:r w:rsidRPr="008F630A">
        <w:rPr>
          <w:rFonts w:ascii="Times New Roman" w:hAnsi="Times New Roman" w:cs="Times New Roman"/>
          <w:sz w:val="28"/>
          <w:szCs w:val="28"/>
          <w:lang w:val="uk-UA"/>
        </w:rPr>
        <w:t>. 2017. № 10. С. 14-19.</w:t>
      </w:r>
    </w:p>
    <w:p w:rsidR="00593C64" w:rsidRPr="008F630A" w:rsidRDefault="00593C64" w:rsidP="008F630A">
      <w:pPr>
        <w:pStyle w:val="a3"/>
        <w:numPr>
          <w:ilvl w:val="0"/>
          <w:numId w:val="1"/>
        </w:numPr>
        <w:tabs>
          <w:tab w:val="left" w:pos="993"/>
        </w:tabs>
        <w:spacing w:line="240" w:lineRule="auto"/>
        <w:ind w:left="0" w:firstLine="567"/>
        <w:contextualSpacing w:val="0"/>
        <w:jc w:val="both"/>
        <w:outlineLvl w:val="0"/>
        <w:rPr>
          <w:rFonts w:ascii="Times New Roman" w:eastAsia="Times New Roman" w:hAnsi="Times New Roman" w:cs="Times New Roman"/>
          <w:spacing w:val="-12"/>
          <w:kern w:val="36"/>
          <w:sz w:val="28"/>
          <w:szCs w:val="28"/>
          <w:lang w:val="uk-UA"/>
        </w:rPr>
      </w:pPr>
      <w:r w:rsidRPr="008F630A">
        <w:rPr>
          <w:rFonts w:ascii="Times New Roman" w:eastAsia="Times New Roman" w:hAnsi="Times New Roman" w:cs="Times New Roman"/>
          <w:spacing w:val="-12"/>
          <w:kern w:val="36"/>
          <w:sz w:val="28"/>
          <w:szCs w:val="28"/>
          <w:lang w:val="uk-UA"/>
        </w:rPr>
        <w:t xml:space="preserve">Democracy Index 2022: </w:t>
      </w:r>
      <w:r w:rsidRPr="008F630A">
        <w:rPr>
          <w:rFonts w:ascii="Times New Roman" w:hAnsi="Times New Roman" w:cs="Times New Roman"/>
          <w:sz w:val="28"/>
          <w:szCs w:val="28"/>
        </w:rPr>
        <w:t>Frontline democracy and the battle for Ukraine</w:t>
      </w:r>
      <w:r w:rsidRPr="008F630A">
        <w:rPr>
          <w:rFonts w:ascii="Times New Roman" w:hAnsi="Times New Roman" w:cs="Times New Roman"/>
          <w:sz w:val="28"/>
          <w:szCs w:val="28"/>
          <w:lang w:val="uk-UA"/>
        </w:rPr>
        <w:t xml:space="preserve"> </w:t>
      </w:r>
      <w:r w:rsidRPr="008F630A">
        <w:rPr>
          <w:rFonts w:ascii="Times New Roman" w:eastAsia="Times New Roman" w:hAnsi="Times New Roman" w:cs="Times New Roman"/>
          <w:spacing w:val="-12"/>
          <w:kern w:val="36"/>
          <w:sz w:val="28"/>
          <w:szCs w:val="28"/>
          <w:lang w:val="uk-UA"/>
        </w:rPr>
        <w:t xml:space="preserve">: </w:t>
      </w:r>
      <w:r w:rsidRPr="008F630A">
        <w:rPr>
          <w:rFonts w:ascii="Times New Roman" w:hAnsi="Times New Roman" w:cs="Times New Roman"/>
          <w:i/>
          <w:sz w:val="28"/>
          <w:szCs w:val="28"/>
          <w:shd w:val="clear" w:color="auto" w:fill="FFFFFF"/>
          <w:lang w:val="uk-UA"/>
        </w:rPr>
        <w:t>A report by</w:t>
      </w:r>
      <w:r w:rsidRPr="008F630A">
        <w:rPr>
          <w:rFonts w:ascii="Times New Roman" w:hAnsi="Times New Roman" w:cs="Times New Roman"/>
          <w:i/>
          <w:caps/>
          <w:sz w:val="28"/>
          <w:szCs w:val="28"/>
          <w:shd w:val="clear" w:color="auto" w:fill="FFFFFF"/>
          <w:lang w:val="uk-UA"/>
        </w:rPr>
        <w:t xml:space="preserve"> EIU</w:t>
      </w:r>
      <w:r w:rsidRPr="008F630A">
        <w:rPr>
          <w:rFonts w:ascii="Times New Roman" w:hAnsi="Times New Roman" w:cs="Times New Roman"/>
          <w:caps/>
          <w:sz w:val="28"/>
          <w:szCs w:val="28"/>
          <w:shd w:val="clear" w:color="auto" w:fill="FFFFFF"/>
          <w:lang w:val="uk-UA"/>
        </w:rPr>
        <w:t xml:space="preserve">. </w:t>
      </w:r>
      <w:r w:rsidRPr="008F630A">
        <w:rPr>
          <w:rFonts w:ascii="Times New Roman" w:hAnsi="Times New Roman" w:cs="Times New Roman"/>
          <w:sz w:val="28"/>
          <w:szCs w:val="28"/>
          <w:lang w:val="uk-UA"/>
        </w:rPr>
        <w:t xml:space="preserve">URL : </w:t>
      </w:r>
      <w:hyperlink r:id="rId13" w:history="1">
        <w:r w:rsidR="00B6582C" w:rsidRPr="008F630A">
          <w:rPr>
            <w:rStyle w:val="a4"/>
            <w:rFonts w:ascii="Times New Roman" w:hAnsi="Times New Roman" w:cs="Times New Roman"/>
            <w:color w:val="auto"/>
            <w:sz w:val="28"/>
            <w:szCs w:val="28"/>
            <w:u w:val="none"/>
            <w:lang w:val="uk-UA"/>
          </w:rPr>
          <w:t>https://pages.eiu.com/rs/753-RIQ-438/images/DI-final-version-report.pdf?mkt_tok=NzUzLVJJUS00MzgAAAGKAtjfFamZgoXs9dMKqgaD1hBcJgMOw7oEiBJkcDrzguR323e3i6FfiqQGVyvJE3-7o-Ayt73s8gMVPfCBF0Jq08_40P3rmnKk3TEKj8Q9LGOoNw</w:t>
        </w:r>
      </w:hyperlink>
      <w:r w:rsidR="00B6582C" w:rsidRPr="008F630A">
        <w:rPr>
          <w:rStyle w:val="a4"/>
          <w:rFonts w:ascii="Times New Roman" w:hAnsi="Times New Roman" w:cs="Times New Roman"/>
          <w:color w:val="auto"/>
          <w:sz w:val="28"/>
          <w:szCs w:val="28"/>
          <w:u w:val="none"/>
          <w:lang w:val="uk-UA"/>
        </w:rPr>
        <w:t xml:space="preserve"> </w:t>
      </w:r>
      <w:r w:rsidR="00B6582C" w:rsidRPr="008F630A">
        <w:rPr>
          <w:rFonts w:ascii="Times New Roman" w:hAnsi="Times New Roman" w:cs="Times New Roman"/>
          <w:sz w:val="28"/>
          <w:szCs w:val="28"/>
          <w:lang w:val="uk-UA"/>
        </w:rPr>
        <w:t>(дата звернення: 02.02.2023).</w:t>
      </w:r>
    </w:p>
    <w:p w:rsidR="00593C64" w:rsidRPr="008F630A" w:rsidRDefault="00163373" w:rsidP="008F630A">
      <w:pPr>
        <w:pStyle w:val="a3"/>
        <w:numPr>
          <w:ilvl w:val="0"/>
          <w:numId w:val="1"/>
        </w:numPr>
        <w:tabs>
          <w:tab w:val="left" w:pos="993"/>
        </w:tabs>
        <w:spacing w:line="240" w:lineRule="auto"/>
        <w:ind w:left="0" w:firstLine="567"/>
        <w:contextualSpacing w:val="0"/>
        <w:jc w:val="both"/>
        <w:outlineLvl w:val="0"/>
        <w:rPr>
          <w:rFonts w:ascii="Times New Roman" w:hAnsi="Times New Roman" w:cs="Times New Roman"/>
          <w:sz w:val="28"/>
          <w:szCs w:val="28"/>
          <w:lang w:val="uk-UA"/>
        </w:rPr>
      </w:pPr>
      <w:r w:rsidRPr="008F630A">
        <w:rPr>
          <w:rFonts w:ascii="Times New Roman" w:hAnsi="Times New Roman" w:cs="Times New Roman"/>
          <w:sz w:val="28"/>
          <w:szCs w:val="28"/>
          <w:lang w:val="uk-UA"/>
        </w:rPr>
        <w:lastRenderedPageBreak/>
        <w:t xml:space="preserve">Жарикова А. </w:t>
      </w:r>
      <w:r w:rsidR="00593C64" w:rsidRPr="008F630A">
        <w:rPr>
          <w:rFonts w:ascii="Times New Roman" w:hAnsi="Times New Roman" w:cs="Times New Roman"/>
          <w:sz w:val="28"/>
          <w:szCs w:val="28"/>
          <w:lang w:val="uk-UA"/>
        </w:rPr>
        <w:t>Податкова реформа "10-10-10": на Банковій назвали терміни готовності остаточного варіанту.</w:t>
      </w:r>
      <w:r w:rsidR="00593C64" w:rsidRPr="008F630A">
        <w:rPr>
          <w:rFonts w:ascii="Times New Roman" w:eastAsia="Times New Roman" w:hAnsi="Times New Roman" w:cs="Times New Roman"/>
          <w:spacing w:val="-12"/>
          <w:kern w:val="36"/>
          <w:sz w:val="28"/>
          <w:szCs w:val="28"/>
          <w:lang w:val="uk-UA"/>
        </w:rPr>
        <w:t xml:space="preserve"> </w:t>
      </w:r>
      <w:r w:rsidR="00593C64" w:rsidRPr="008F630A">
        <w:rPr>
          <w:rFonts w:ascii="Times New Roman" w:eastAsia="Times New Roman" w:hAnsi="Times New Roman" w:cs="Times New Roman"/>
          <w:i/>
          <w:spacing w:val="-12"/>
          <w:kern w:val="36"/>
          <w:sz w:val="28"/>
          <w:szCs w:val="28"/>
          <w:lang w:val="uk-UA"/>
        </w:rPr>
        <w:t>Економічна правда</w:t>
      </w:r>
      <w:r w:rsidR="00593C64" w:rsidRPr="008F630A">
        <w:rPr>
          <w:rFonts w:ascii="Times New Roman" w:eastAsia="Times New Roman" w:hAnsi="Times New Roman" w:cs="Times New Roman"/>
          <w:spacing w:val="-12"/>
          <w:kern w:val="36"/>
          <w:sz w:val="28"/>
          <w:szCs w:val="28"/>
          <w:lang w:val="uk-UA"/>
        </w:rPr>
        <w:t xml:space="preserve">. 2022. 23 вересня. </w:t>
      </w:r>
      <w:r w:rsidR="00593C64" w:rsidRPr="008F630A">
        <w:rPr>
          <w:rFonts w:ascii="Times New Roman" w:hAnsi="Times New Roman" w:cs="Times New Roman"/>
          <w:sz w:val="28"/>
          <w:szCs w:val="28"/>
          <w:lang w:val="uk-UA"/>
        </w:rPr>
        <w:t xml:space="preserve">URL : </w:t>
      </w:r>
      <w:hyperlink r:id="rId14" w:history="1">
        <w:r w:rsidR="00B6582C" w:rsidRPr="008F630A">
          <w:rPr>
            <w:rStyle w:val="a4"/>
            <w:rFonts w:ascii="Times New Roman" w:hAnsi="Times New Roman" w:cs="Times New Roman"/>
            <w:color w:val="auto"/>
            <w:sz w:val="28"/>
            <w:szCs w:val="28"/>
            <w:u w:val="none"/>
            <w:lang w:val="uk-UA"/>
          </w:rPr>
          <w:t>https://www.epravda.com.ua/news/2022/09/23/691803/</w:t>
        </w:r>
      </w:hyperlink>
      <w:r w:rsidR="00B6582C" w:rsidRPr="008F630A">
        <w:rPr>
          <w:rFonts w:ascii="Times New Roman" w:hAnsi="Times New Roman" w:cs="Times New Roman"/>
          <w:sz w:val="28"/>
          <w:szCs w:val="28"/>
          <w:lang w:val="uk-UA"/>
        </w:rPr>
        <w:t xml:space="preserve"> (дата звернення: 12.12.2022).</w:t>
      </w:r>
    </w:p>
    <w:p w:rsidR="00593C64" w:rsidRPr="008F630A" w:rsidRDefault="00593C64" w:rsidP="008F630A">
      <w:pPr>
        <w:pStyle w:val="a3"/>
        <w:numPr>
          <w:ilvl w:val="0"/>
          <w:numId w:val="1"/>
        </w:numPr>
        <w:tabs>
          <w:tab w:val="left" w:pos="993"/>
        </w:tabs>
        <w:spacing w:line="240" w:lineRule="auto"/>
        <w:ind w:left="0" w:firstLine="567"/>
        <w:contextualSpacing w:val="0"/>
        <w:jc w:val="both"/>
        <w:outlineLvl w:val="0"/>
        <w:rPr>
          <w:rFonts w:ascii="Times New Roman" w:eastAsia="Times New Roman" w:hAnsi="Times New Roman" w:cs="Times New Roman"/>
          <w:spacing w:val="-12"/>
          <w:kern w:val="36"/>
          <w:sz w:val="28"/>
          <w:szCs w:val="28"/>
          <w:lang w:val="uk-UA"/>
        </w:rPr>
      </w:pPr>
      <w:r w:rsidRPr="008F630A">
        <w:rPr>
          <w:rFonts w:ascii="Times New Roman" w:hAnsi="Times New Roman" w:cs="Times New Roman"/>
          <w:sz w:val="28"/>
          <w:szCs w:val="28"/>
          <w:lang w:val="uk-UA"/>
        </w:rPr>
        <w:t xml:space="preserve">Данилишин Б. Яка частка держави в економіці потрібна Україні. </w:t>
      </w:r>
      <w:r w:rsidRPr="008F630A">
        <w:rPr>
          <w:rFonts w:ascii="Times New Roman" w:hAnsi="Times New Roman" w:cs="Times New Roman"/>
          <w:i/>
          <w:sz w:val="28"/>
          <w:szCs w:val="28"/>
          <w:lang w:val="uk-UA"/>
        </w:rPr>
        <w:t>Економічна правда</w:t>
      </w:r>
      <w:r w:rsidRPr="008F630A">
        <w:rPr>
          <w:rFonts w:ascii="Times New Roman" w:hAnsi="Times New Roman" w:cs="Times New Roman"/>
          <w:sz w:val="28"/>
          <w:szCs w:val="28"/>
          <w:lang w:val="uk-UA"/>
        </w:rPr>
        <w:t xml:space="preserve">. 2022. 15 липня. URL : </w:t>
      </w:r>
      <w:hyperlink r:id="rId15" w:history="1">
        <w:r w:rsidRPr="008F630A">
          <w:rPr>
            <w:rStyle w:val="a4"/>
            <w:rFonts w:ascii="Times New Roman" w:hAnsi="Times New Roman" w:cs="Times New Roman"/>
            <w:color w:val="auto"/>
            <w:sz w:val="28"/>
            <w:szCs w:val="28"/>
            <w:u w:val="none"/>
            <w:lang w:val="uk-UA"/>
          </w:rPr>
          <w:t>https://www.epravda.com.ua/columns/2022/07/15/689200/</w:t>
        </w:r>
      </w:hyperlink>
      <w:r w:rsidR="00B6582C" w:rsidRPr="008F630A">
        <w:rPr>
          <w:rStyle w:val="a4"/>
          <w:rFonts w:ascii="Times New Roman" w:hAnsi="Times New Roman" w:cs="Times New Roman"/>
          <w:color w:val="auto"/>
          <w:sz w:val="28"/>
          <w:szCs w:val="28"/>
          <w:u w:val="none"/>
          <w:lang w:val="uk-UA"/>
        </w:rPr>
        <w:t xml:space="preserve"> </w:t>
      </w:r>
      <w:r w:rsidR="00B6582C" w:rsidRPr="008F630A">
        <w:rPr>
          <w:rFonts w:ascii="Times New Roman" w:hAnsi="Times New Roman" w:cs="Times New Roman"/>
          <w:sz w:val="28"/>
          <w:szCs w:val="28"/>
          <w:lang w:val="uk-UA"/>
        </w:rPr>
        <w:t>(дата звернення: 12.12.2022).</w:t>
      </w:r>
    </w:p>
    <w:p w:rsidR="00593C64" w:rsidRPr="008F630A" w:rsidRDefault="00593C64" w:rsidP="008F630A">
      <w:pPr>
        <w:pStyle w:val="a3"/>
        <w:numPr>
          <w:ilvl w:val="0"/>
          <w:numId w:val="1"/>
        </w:numPr>
        <w:tabs>
          <w:tab w:val="left" w:pos="993"/>
        </w:tabs>
        <w:spacing w:line="240" w:lineRule="auto"/>
        <w:ind w:left="0" w:firstLine="567"/>
        <w:contextualSpacing w:val="0"/>
        <w:jc w:val="both"/>
        <w:outlineLvl w:val="0"/>
        <w:rPr>
          <w:rFonts w:ascii="Times New Roman" w:eastAsia="Times New Roman" w:hAnsi="Times New Roman" w:cs="Times New Roman"/>
          <w:spacing w:val="-12"/>
          <w:kern w:val="36"/>
          <w:sz w:val="28"/>
          <w:szCs w:val="28"/>
          <w:lang w:val="uk-UA"/>
        </w:rPr>
      </w:pPr>
      <w:r w:rsidRPr="008F630A">
        <w:rPr>
          <w:rFonts w:ascii="Times New Roman" w:hAnsi="Times New Roman" w:cs="Times New Roman"/>
          <w:sz w:val="28"/>
          <w:szCs w:val="28"/>
          <w:lang w:val="uk-UA"/>
        </w:rPr>
        <w:t xml:space="preserve">Валовий внутрішній продукт : </w:t>
      </w:r>
      <w:r w:rsidRPr="008F630A">
        <w:rPr>
          <w:rFonts w:ascii="Times New Roman" w:hAnsi="Times New Roman" w:cs="Times New Roman"/>
          <w:i/>
          <w:sz w:val="28"/>
          <w:szCs w:val="28"/>
          <w:lang w:val="uk-UA"/>
        </w:rPr>
        <w:t>Державна служба статистики України</w:t>
      </w:r>
      <w:r w:rsidRPr="008F630A">
        <w:rPr>
          <w:rFonts w:ascii="Times New Roman" w:hAnsi="Times New Roman" w:cs="Times New Roman"/>
          <w:sz w:val="28"/>
          <w:szCs w:val="28"/>
          <w:lang w:val="uk-UA"/>
        </w:rPr>
        <w:t xml:space="preserve">. URL : </w:t>
      </w:r>
      <w:hyperlink r:id="rId16" w:history="1">
        <w:r w:rsidR="00B6582C" w:rsidRPr="008F630A">
          <w:rPr>
            <w:rStyle w:val="a4"/>
            <w:rFonts w:ascii="Times New Roman" w:hAnsi="Times New Roman" w:cs="Times New Roman"/>
            <w:color w:val="auto"/>
            <w:sz w:val="28"/>
            <w:szCs w:val="28"/>
            <w:u w:val="none"/>
            <w:lang w:val="uk-UA"/>
          </w:rPr>
          <w:t>https://www.ukrstat.gov.ua/</w:t>
        </w:r>
      </w:hyperlink>
      <w:r w:rsidR="00B6582C" w:rsidRPr="008F630A">
        <w:rPr>
          <w:rFonts w:ascii="Times New Roman" w:hAnsi="Times New Roman" w:cs="Times New Roman"/>
          <w:sz w:val="28"/>
          <w:szCs w:val="28"/>
          <w:lang w:val="uk-UA"/>
        </w:rPr>
        <w:t xml:space="preserve"> (дата звернення: 12.12.2022).</w:t>
      </w:r>
    </w:p>
    <w:p w:rsidR="00B6582C" w:rsidRPr="008F630A" w:rsidRDefault="00593C64" w:rsidP="008F630A">
      <w:pPr>
        <w:pStyle w:val="a3"/>
        <w:numPr>
          <w:ilvl w:val="0"/>
          <w:numId w:val="1"/>
        </w:numPr>
        <w:tabs>
          <w:tab w:val="left" w:pos="993"/>
        </w:tabs>
        <w:spacing w:line="240" w:lineRule="auto"/>
        <w:ind w:left="0" w:firstLine="567"/>
        <w:contextualSpacing w:val="0"/>
        <w:jc w:val="both"/>
        <w:outlineLvl w:val="0"/>
        <w:rPr>
          <w:rFonts w:ascii="Times New Roman" w:eastAsia="Times New Roman" w:hAnsi="Times New Roman" w:cs="Times New Roman"/>
          <w:spacing w:val="-12"/>
          <w:kern w:val="36"/>
          <w:sz w:val="28"/>
          <w:szCs w:val="28"/>
          <w:lang w:val="uk-UA"/>
        </w:rPr>
      </w:pPr>
      <w:r w:rsidRPr="008F630A">
        <w:rPr>
          <w:rFonts w:ascii="Times New Roman" w:hAnsi="Times New Roman" w:cs="Times New Roman"/>
          <w:sz w:val="28"/>
          <w:szCs w:val="28"/>
          <w:lang w:val="uk-UA"/>
        </w:rPr>
        <w:t xml:space="preserve">Селіверстова Л.С., Адаменко І.П. Особливості розвитку фінансового ринку України. </w:t>
      </w:r>
      <w:r w:rsidRPr="008F630A">
        <w:rPr>
          <w:rFonts w:ascii="Times New Roman" w:hAnsi="Times New Roman" w:cs="Times New Roman"/>
          <w:i/>
          <w:sz w:val="28"/>
          <w:szCs w:val="28"/>
          <w:lang w:val="uk-UA"/>
        </w:rPr>
        <w:t>Інвестиції: практика та досвід</w:t>
      </w:r>
      <w:r w:rsidRPr="008F630A">
        <w:rPr>
          <w:rFonts w:ascii="Times New Roman" w:hAnsi="Times New Roman" w:cs="Times New Roman"/>
          <w:sz w:val="28"/>
          <w:szCs w:val="28"/>
          <w:lang w:val="uk-UA"/>
        </w:rPr>
        <w:t xml:space="preserve">. </w:t>
      </w:r>
      <w:r w:rsidR="009D2FEB" w:rsidRPr="008F630A">
        <w:rPr>
          <w:rFonts w:ascii="Times New Roman" w:hAnsi="Times New Roman" w:cs="Times New Roman"/>
          <w:sz w:val="28"/>
          <w:szCs w:val="28"/>
          <w:lang w:val="uk-UA"/>
        </w:rPr>
        <w:t xml:space="preserve">2018. </w:t>
      </w:r>
      <w:r w:rsidRPr="008F630A">
        <w:rPr>
          <w:rFonts w:ascii="Times New Roman" w:hAnsi="Times New Roman" w:cs="Times New Roman"/>
          <w:sz w:val="28"/>
          <w:szCs w:val="28"/>
          <w:lang w:val="uk-UA"/>
        </w:rPr>
        <w:t>№ 9. С. 13</w:t>
      </w:r>
      <w:r w:rsidR="009D2FEB"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17. URL : </w:t>
      </w:r>
      <w:hyperlink r:id="rId17" w:history="1">
        <w:r w:rsidR="00B6582C" w:rsidRPr="008F630A">
          <w:rPr>
            <w:rStyle w:val="a4"/>
            <w:rFonts w:ascii="Times New Roman" w:hAnsi="Times New Roman" w:cs="Times New Roman"/>
            <w:color w:val="auto"/>
            <w:sz w:val="28"/>
            <w:szCs w:val="28"/>
            <w:u w:val="none"/>
            <w:lang w:val="uk-UA"/>
          </w:rPr>
          <w:t>http://www.investplan.com.ua/pdf/9_2018/4.pdf</w:t>
        </w:r>
      </w:hyperlink>
      <w:r w:rsidR="00B6582C" w:rsidRPr="008F630A">
        <w:rPr>
          <w:rFonts w:ascii="Times New Roman" w:hAnsi="Times New Roman" w:cs="Times New Roman"/>
          <w:sz w:val="28"/>
          <w:szCs w:val="28"/>
          <w:lang w:val="uk-UA"/>
        </w:rPr>
        <w:t xml:space="preserve"> (дата звернення: 12.12.2022).</w:t>
      </w:r>
    </w:p>
    <w:p w:rsidR="00593C64" w:rsidRPr="008F630A" w:rsidRDefault="00812447" w:rsidP="008F630A">
      <w:pPr>
        <w:pStyle w:val="a3"/>
        <w:numPr>
          <w:ilvl w:val="0"/>
          <w:numId w:val="1"/>
        </w:numPr>
        <w:tabs>
          <w:tab w:val="left" w:pos="993"/>
        </w:tabs>
        <w:spacing w:line="240" w:lineRule="auto"/>
        <w:ind w:left="0" w:firstLine="567"/>
        <w:contextualSpacing w:val="0"/>
        <w:jc w:val="both"/>
        <w:outlineLvl w:val="0"/>
        <w:rPr>
          <w:rFonts w:ascii="Times New Roman" w:eastAsia="Times New Roman" w:hAnsi="Times New Roman" w:cs="Times New Roman"/>
          <w:spacing w:val="-12"/>
          <w:kern w:val="36"/>
          <w:sz w:val="28"/>
          <w:szCs w:val="28"/>
          <w:lang w:val="uk-UA"/>
        </w:rPr>
      </w:pPr>
      <w:r w:rsidRPr="008F630A">
        <w:rPr>
          <w:rFonts w:ascii="Times New Roman" w:hAnsi="Times New Roman" w:cs="Times New Roman"/>
          <w:sz w:val="28"/>
          <w:szCs w:val="28"/>
          <w:shd w:val="clear" w:color="auto" w:fill="FFFFFF"/>
        </w:rPr>
        <w:t xml:space="preserve">Tulai O.I., Alekseyenko L.M. Financial Market of Ukraine: Current Situation and Development Prospects. </w:t>
      </w:r>
      <w:r w:rsidRPr="008F630A">
        <w:rPr>
          <w:rFonts w:ascii="Times New Roman" w:hAnsi="Times New Roman" w:cs="Times New Roman"/>
          <w:i/>
          <w:sz w:val="28"/>
          <w:szCs w:val="28"/>
          <w:shd w:val="clear" w:color="auto" w:fill="FFFFFF"/>
        </w:rPr>
        <w:t>Стратегічні напрями соціально-економічного розвитку держави в умовах глобалізації</w:t>
      </w:r>
      <w:r w:rsidRPr="008F630A">
        <w:rPr>
          <w:rFonts w:ascii="Times New Roman" w:hAnsi="Times New Roman" w:cs="Times New Roman"/>
          <w:sz w:val="28"/>
          <w:szCs w:val="28"/>
          <w:shd w:val="clear" w:color="auto" w:fill="FFFFFF"/>
        </w:rPr>
        <w:t xml:space="preserve"> : тези учасників IV Міжнародної наук.-практ. Інтернет-конф. (м. Хмельницький, 20 вересня 2019 р.). Хмельницький, 2019. С. 153-156. </w:t>
      </w:r>
      <w:r w:rsidRPr="008F630A">
        <w:rPr>
          <w:rFonts w:ascii="Times New Roman" w:hAnsi="Times New Roman" w:cs="Times New Roman"/>
          <w:sz w:val="28"/>
          <w:szCs w:val="28"/>
          <w:lang w:val="uk-UA"/>
        </w:rPr>
        <w:t>URL :</w:t>
      </w:r>
      <w:r w:rsidRPr="008F630A">
        <w:rPr>
          <w:rFonts w:ascii="Times New Roman" w:hAnsi="Times New Roman" w:cs="Times New Roman"/>
          <w:sz w:val="28"/>
          <w:szCs w:val="28"/>
          <w:shd w:val="clear" w:color="auto" w:fill="FFFFFF"/>
        </w:rPr>
        <w:t xml:space="preserve"> http://dspace.wunu.edu.ua/bitstream/316497/35226/1/Tezi_Hmeln_IV_konf.pdf </w:t>
      </w:r>
      <w:r w:rsidR="00B6582C" w:rsidRPr="008F630A">
        <w:rPr>
          <w:rFonts w:ascii="Times New Roman" w:hAnsi="Times New Roman" w:cs="Times New Roman"/>
          <w:sz w:val="28"/>
          <w:szCs w:val="28"/>
          <w:lang w:val="uk-UA"/>
        </w:rPr>
        <w:t>(дата звернення: 12.12.2022).</w:t>
      </w:r>
    </w:p>
    <w:p w:rsidR="00593C64" w:rsidRPr="008F630A" w:rsidRDefault="00593C64" w:rsidP="008F630A">
      <w:pPr>
        <w:pStyle w:val="a3"/>
        <w:numPr>
          <w:ilvl w:val="0"/>
          <w:numId w:val="1"/>
        </w:numPr>
        <w:tabs>
          <w:tab w:val="left" w:pos="993"/>
        </w:tabs>
        <w:spacing w:line="240" w:lineRule="auto"/>
        <w:ind w:left="0" w:firstLine="567"/>
        <w:contextualSpacing w:val="0"/>
        <w:jc w:val="both"/>
        <w:outlineLvl w:val="0"/>
        <w:rPr>
          <w:rFonts w:ascii="Times New Roman" w:eastAsia="Times New Roman" w:hAnsi="Times New Roman" w:cs="Times New Roman"/>
          <w:spacing w:val="-12"/>
          <w:kern w:val="36"/>
          <w:sz w:val="28"/>
          <w:szCs w:val="28"/>
          <w:lang w:val="uk-UA"/>
        </w:rPr>
      </w:pPr>
      <w:r w:rsidRPr="008F630A">
        <w:rPr>
          <w:rFonts w:ascii="Times New Roman" w:hAnsi="Times New Roman" w:cs="Times New Roman"/>
          <w:sz w:val="28"/>
          <w:szCs w:val="28"/>
          <w:lang w:val="uk-UA"/>
        </w:rPr>
        <w:t xml:space="preserve">Децентралізація : </w:t>
      </w:r>
      <w:r w:rsidRPr="008F630A">
        <w:rPr>
          <w:rFonts w:ascii="Times New Roman" w:hAnsi="Times New Roman" w:cs="Times New Roman"/>
          <w:i/>
          <w:sz w:val="28"/>
          <w:szCs w:val="28"/>
          <w:lang w:val="uk-UA"/>
        </w:rPr>
        <w:t>Ініціатива «Децентралізація».</w:t>
      </w:r>
      <w:r w:rsidRPr="008F630A">
        <w:rPr>
          <w:rFonts w:ascii="Times New Roman" w:hAnsi="Times New Roman" w:cs="Times New Roman"/>
          <w:sz w:val="28"/>
          <w:szCs w:val="28"/>
          <w:lang w:val="uk-UA"/>
        </w:rPr>
        <w:t xml:space="preserve"> URL : </w:t>
      </w:r>
      <w:hyperlink r:id="rId18" w:history="1">
        <w:r w:rsidR="00B6582C" w:rsidRPr="008F630A">
          <w:rPr>
            <w:rStyle w:val="a4"/>
            <w:rFonts w:ascii="Times New Roman" w:hAnsi="Times New Roman" w:cs="Times New Roman"/>
            <w:color w:val="auto"/>
            <w:sz w:val="28"/>
            <w:szCs w:val="28"/>
            <w:u w:val="none"/>
            <w:lang w:val="uk-UA"/>
          </w:rPr>
          <w:t>https://decentralization.gov.ua/about</w:t>
        </w:r>
      </w:hyperlink>
      <w:r w:rsidR="00B6582C" w:rsidRPr="008F630A">
        <w:rPr>
          <w:rFonts w:ascii="Times New Roman" w:hAnsi="Times New Roman" w:cs="Times New Roman"/>
          <w:sz w:val="28"/>
          <w:szCs w:val="28"/>
          <w:lang w:val="uk-UA"/>
        </w:rPr>
        <w:t xml:space="preserve"> (дата звернення: 12.12.2022).</w:t>
      </w:r>
    </w:p>
    <w:p w:rsidR="005A3294" w:rsidRPr="008F630A" w:rsidRDefault="005A3294" w:rsidP="008F630A">
      <w:pPr>
        <w:tabs>
          <w:tab w:val="left" w:pos="284"/>
          <w:tab w:val="left" w:pos="993"/>
        </w:tabs>
        <w:spacing w:line="240" w:lineRule="auto"/>
        <w:ind w:firstLine="567"/>
        <w:jc w:val="both"/>
        <w:rPr>
          <w:rFonts w:ascii="Times New Roman" w:hAnsi="Times New Roman" w:cs="Times New Roman"/>
          <w:sz w:val="28"/>
          <w:szCs w:val="28"/>
          <w:lang w:val="uk-UA"/>
        </w:rPr>
      </w:pPr>
    </w:p>
    <w:p w:rsidR="002F14CF" w:rsidRPr="008F630A" w:rsidRDefault="002F14CF" w:rsidP="008F630A">
      <w:pPr>
        <w:tabs>
          <w:tab w:val="left" w:pos="993"/>
        </w:tabs>
        <w:spacing w:line="240" w:lineRule="auto"/>
        <w:ind w:firstLine="567"/>
        <w:jc w:val="both"/>
        <w:rPr>
          <w:rFonts w:ascii="Times New Roman" w:hAnsi="Times New Roman" w:cs="Times New Roman"/>
          <w:b/>
          <w:sz w:val="28"/>
          <w:szCs w:val="28"/>
          <w:lang w:val="uk-UA"/>
        </w:rPr>
      </w:pPr>
      <w:r w:rsidRPr="008F630A">
        <w:rPr>
          <w:rFonts w:ascii="Times New Roman" w:hAnsi="Times New Roman" w:cs="Times New Roman"/>
          <w:b/>
          <w:sz w:val="28"/>
          <w:szCs w:val="28"/>
        </w:rPr>
        <w:t>References</w:t>
      </w:r>
      <w:r w:rsidRPr="008F630A">
        <w:rPr>
          <w:rFonts w:ascii="Times New Roman" w:hAnsi="Times New Roman" w:cs="Times New Roman"/>
          <w:b/>
          <w:sz w:val="28"/>
          <w:szCs w:val="28"/>
          <w:lang w:val="uk-UA"/>
        </w:rPr>
        <w:t>:</w:t>
      </w:r>
    </w:p>
    <w:p w:rsidR="00C6601C" w:rsidRPr="008F630A" w:rsidRDefault="00C6601C" w:rsidP="008F630A">
      <w:pPr>
        <w:pStyle w:val="a3"/>
        <w:numPr>
          <w:ilvl w:val="0"/>
          <w:numId w:val="5"/>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Melnyk, M.I., Leshchukh, I.V. (2022). Vplyv zbroinoi ahresii RF na endohen</w:t>
      </w:r>
      <w:r w:rsidR="006258C0" w:rsidRPr="008F630A">
        <w:rPr>
          <w:rFonts w:ascii="Times New Roman" w:hAnsi="Times New Roman" w:cs="Times New Roman"/>
          <w:sz w:val="28"/>
          <w:szCs w:val="28"/>
          <w:lang w:val="uk-UA"/>
        </w:rPr>
        <w:t>nyi potentsial rehioniv Ukrainy</w:t>
      </w:r>
      <w:r w:rsidRPr="008F630A">
        <w:rPr>
          <w:rFonts w:ascii="Times New Roman" w:hAnsi="Times New Roman" w:cs="Times New Roman"/>
          <w:sz w:val="28"/>
          <w:szCs w:val="28"/>
          <w:lang w:val="uk-UA"/>
        </w:rPr>
        <w:t xml:space="preserve"> </w:t>
      </w:r>
      <w:r w:rsidRPr="008F630A">
        <w:rPr>
          <w:rFonts w:ascii="Times New Roman" w:hAnsi="Times New Roman" w:cs="Times New Roman"/>
          <w:sz w:val="28"/>
          <w:szCs w:val="28"/>
        </w:rPr>
        <w:t>[</w:t>
      </w:r>
      <w:r w:rsidR="00671FF5" w:rsidRPr="008F630A">
        <w:rPr>
          <w:rFonts w:ascii="Times New Roman" w:hAnsi="Times New Roman" w:cs="Times New Roman"/>
          <w:sz w:val="28"/>
          <w:szCs w:val="28"/>
        </w:rPr>
        <w:t>Ukrainian economy during the military aggression of the russian federation and in the period of post-war recovery].</w:t>
      </w:r>
      <w:r w:rsidRPr="008F630A">
        <w:rPr>
          <w:rFonts w:ascii="Times New Roman" w:hAnsi="Times New Roman" w:cs="Times New Roman"/>
          <w:sz w:val="28"/>
          <w:szCs w:val="28"/>
        </w:rPr>
        <w:t xml:space="preserve"> </w:t>
      </w:r>
      <w:r w:rsidR="00671FF5" w:rsidRPr="008F630A">
        <w:rPr>
          <w:rFonts w:ascii="Times New Roman" w:hAnsi="Times New Roman" w:cs="Times New Roman"/>
          <w:sz w:val="28"/>
          <w:szCs w:val="28"/>
          <w:lang w:val="uk-UA"/>
        </w:rPr>
        <w:t>Ekonomika Ukrainy</w:t>
      </w:r>
      <w:r w:rsidR="00671FF5" w:rsidRPr="008F630A">
        <w:rPr>
          <w:rFonts w:ascii="Times New Roman" w:hAnsi="Times New Roman" w:cs="Times New Roman"/>
          <w:sz w:val="28"/>
          <w:szCs w:val="28"/>
        </w:rPr>
        <w:t xml:space="preserve"> – Economy of Ukraine,</w:t>
      </w:r>
      <w:r w:rsidR="00671FF5" w:rsidRPr="008F630A">
        <w:rPr>
          <w:rFonts w:ascii="Times New Roman" w:hAnsi="Times New Roman" w:cs="Times New Roman"/>
          <w:sz w:val="28"/>
          <w:szCs w:val="28"/>
          <w:lang w:val="uk-UA"/>
        </w:rPr>
        <w:t xml:space="preserve"> </w:t>
      </w:r>
      <w:r w:rsidRPr="008F630A">
        <w:rPr>
          <w:rFonts w:ascii="Times New Roman" w:hAnsi="Times New Roman" w:cs="Times New Roman"/>
          <w:sz w:val="28"/>
          <w:szCs w:val="28"/>
          <w:lang w:val="uk-UA"/>
        </w:rPr>
        <w:t>9</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21-44</w:t>
      </w:r>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lang w:val="uk-UA"/>
        </w:rPr>
        <w:t>.</w:t>
      </w:r>
      <w:r w:rsidRPr="008F630A">
        <w:rPr>
          <w:rFonts w:ascii="Times New Roman" w:hAnsi="Times New Roman" w:cs="Times New Roman"/>
          <w:sz w:val="28"/>
          <w:szCs w:val="28"/>
        </w:rPr>
        <w:t xml:space="preserve"> </w:t>
      </w:r>
    </w:p>
    <w:p w:rsidR="00C6601C" w:rsidRPr="008F630A" w:rsidRDefault="00C6601C" w:rsidP="008F630A">
      <w:pPr>
        <w:pStyle w:val="a3"/>
        <w:numPr>
          <w:ilvl w:val="0"/>
          <w:numId w:val="5"/>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rPr>
        <w:t xml:space="preserve">Irtyshcheva I., Kramarenko I., Sirenko I. </w:t>
      </w:r>
      <w:r w:rsidR="00935B8C" w:rsidRPr="008F630A">
        <w:rPr>
          <w:rFonts w:ascii="Times New Roman" w:hAnsi="Times New Roman" w:cs="Times New Roman"/>
          <w:sz w:val="28"/>
          <w:szCs w:val="28"/>
        </w:rPr>
        <w:t xml:space="preserve">(2022). </w:t>
      </w:r>
      <w:r w:rsidRPr="008F630A">
        <w:rPr>
          <w:rFonts w:ascii="Times New Roman" w:hAnsi="Times New Roman" w:cs="Times New Roman"/>
          <w:sz w:val="28"/>
          <w:szCs w:val="28"/>
        </w:rPr>
        <w:t xml:space="preserve">The Economy of War and Postwar Economic Development: World and Ukrainian Realities. </w:t>
      </w:r>
      <w:r w:rsidRPr="008F630A">
        <w:rPr>
          <w:rFonts w:ascii="Times New Roman" w:hAnsi="Times New Roman" w:cs="Times New Roman"/>
          <w:i/>
          <w:iCs/>
          <w:sz w:val="28"/>
          <w:szCs w:val="28"/>
        </w:rPr>
        <w:t>Baltic Journal of Economic Studies</w:t>
      </w:r>
      <w:r w:rsidR="00935B8C" w:rsidRPr="008F630A">
        <w:rPr>
          <w:rFonts w:ascii="Times New Roman" w:hAnsi="Times New Roman" w:cs="Times New Roman"/>
          <w:sz w:val="28"/>
          <w:szCs w:val="28"/>
        </w:rPr>
        <w:t xml:space="preserve">, </w:t>
      </w:r>
      <w:r w:rsidRPr="008F630A">
        <w:rPr>
          <w:rFonts w:ascii="Times New Roman" w:hAnsi="Times New Roman" w:cs="Times New Roman"/>
          <w:iCs/>
          <w:sz w:val="28"/>
          <w:szCs w:val="28"/>
        </w:rPr>
        <w:t>8</w:t>
      </w:r>
      <w:r w:rsidRPr="008F630A">
        <w:rPr>
          <w:rFonts w:ascii="Times New Roman" w:hAnsi="Times New Roman" w:cs="Times New Roman"/>
          <w:sz w:val="28"/>
          <w:szCs w:val="28"/>
        </w:rPr>
        <w:t>(2)</w:t>
      </w:r>
      <w:r w:rsidR="00935B8C" w:rsidRPr="008F630A">
        <w:rPr>
          <w:rFonts w:ascii="Times New Roman" w:hAnsi="Times New Roman" w:cs="Times New Roman"/>
          <w:sz w:val="28"/>
          <w:szCs w:val="28"/>
        </w:rPr>
        <w:t>,</w:t>
      </w:r>
      <w:r w:rsidRPr="008F630A">
        <w:rPr>
          <w:rFonts w:ascii="Times New Roman" w:hAnsi="Times New Roman" w:cs="Times New Roman"/>
          <w:sz w:val="28"/>
          <w:szCs w:val="28"/>
        </w:rPr>
        <w:t xml:space="preserve"> 78-82. </w:t>
      </w:r>
      <w:r w:rsidR="00935B8C" w:rsidRPr="008F630A">
        <w:rPr>
          <w:rFonts w:ascii="Times New Roman" w:hAnsi="Times New Roman" w:cs="Times New Roman"/>
          <w:sz w:val="28"/>
          <w:szCs w:val="28"/>
        </w:rPr>
        <w:t>Available at :</w:t>
      </w:r>
      <w:r w:rsidRPr="008F630A">
        <w:rPr>
          <w:rFonts w:ascii="Times New Roman" w:hAnsi="Times New Roman" w:cs="Times New Roman"/>
          <w:sz w:val="28"/>
          <w:szCs w:val="28"/>
          <w:lang w:val="uk-UA"/>
        </w:rPr>
        <w:t xml:space="preserve"> </w:t>
      </w:r>
      <w:hyperlink r:id="rId19" w:history="1">
        <w:r w:rsidRPr="008F630A">
          <w:rPr>
            <w:rStyle w:val="a4"/>
            <w:rFonts w:ascii="Times New Roman" w:hAnsi="Times New Roman" w:cs="Times New Roman"/>
            <w:color w:val="auto"/>
            <w:sz w:val="28"/>
            <w:szCs w:val="28"/>
            <w:u w:val="none"/>
          </w:rPr>
          <w:t>https://doi.org/10.30525/2256-0742/2022-8-2-78-82</w:t>
        </w:r>
      </w:hyperlink>
    </w:p>
    <w:p w:rsidR="006258C0" w:rsidRPr="008F630A" w:rsidRDefault="006258C0" w:rsidP="008F630A">
      <w:pPr>
        <w:pStyle w:val="a3"/>
        <w:numPr>
          <w:ilvl w:val="0"/>
          <w:numId w:val="5"/>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Krysovatyi</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A.I., Valihura</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V.A. </w:t>
      </w:r>
      <w:r w:rsidRPr="008F630A">
        <w:rPr>
          <w:rFonts w:ascii="Times New Roman" w:hAnsi="Times New Roman" w:cs="Times New Roman"/>
          <w:sz w:val="28"/>
          <w:szCs w:val="28"/>
        </w:rPr>
        <w:t xml:space="preserve">(2022). </w:t>
      </w:r>
      <w:r w:rsidRPr="008F630A">
        <w:rPr>
          <w:rFonts w:ascii="Times New Roman" w:hAnsi="Times New Roman" w:cs="Times New Roman"/>
          <w:sz w:val="28"/>
          <w:szCs w:val="28"/>
          <w:lang w:val="uk-UA"/>
        </w:rPr>
        <w:t>Novatsii ta napriamy vdoskonalennia podatkovoho zakonodavstva Ukrainy v umovakh voiennoho stanu</w:t>
      </w:r>
      <w:r w:rsidRPr="008F630A">
        <w:rPr>
          <w:rFonts w:ascii="Times New Roman" w:hAnsi="Times New Roman" w:cs="Times New Roman"/>
          <w:sz w:val="28"/>
          <w:szCs w:val="28"/>
        </w:rPr>
        <w:t xml:space="preserve"> [</w:t>
      </w:r>
      <w:hyperlink r:id="rId20" w:history="1">
        <w:r w:rsidRPr="008F630A">
          <w:rPr>
            <w:rStyle w:val="a4"/>
            <w:rFonts w:ascii="Times New Roman" w:hAnsi="Times New Roman" w:cs="Times New Roman"/>
            <w:bCs/>
            <w:color w:val="auto"/>
            <w:sz w:val="28"/>
            <w:szCs w:val="28"/>
            <w:u w:val="none"/>
            <w:bdr w:val="none" w:sz="0" w:space="0" w:color="auto" w:frame="1"/>
          </w:rPr>
          <w:t>Tax legislation of Ukraine under the conditions of martial law</w:t>
        </w:r>
      </w:hyperlink>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Finansy Ukrainy</w:t>
      </w:r>
      <w:r w:rsidRPr="008F630A">
        <w:rPr>
          <w:rFonts w:ascii="Times New Roman" w:hAnsi="Times New Roman" w:cs="Times New Roman"/>
          <w:sz w:val="28"/>
          <w:szCs w:val="28"/>
        </w:rPr>
        <w:t xml:space="preserve"> - Finance of Ukraine, 6, 33-53</w:t>
      </w:r>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rPr>
        <w:t>.</w:t>
      </w:r>
    </w:p>
    <w:p w:rsidR="00C6601C" w:rsidRPr="008F630A" w:rsidRDefault="006258C0" w:rsidP="008F630A">
      <w:pPr>
        <w:pStyle w:val="a3"/>
        <w:numPr>
          <w:ilvl w:val="0"/>
          <w:numId w:val="5"/>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Kudriashov</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V.P. </w:t>
      </w:r>
      <w:r w:rsidRPr="008F630A">
        <w:rPr>
          <w:rFonts w:ascii="Times New Roman" w:hAnsi="Times New Roman" w:cs="Times New Roman"/>
          <w:sz w:val="28"/>
          <w:szCs w:val="28"/>
        </w:rPr>
        <w:t xml:space="preserve">(2022). </w:t>
      </w:r>
      <w:r w:rsidRPr="008F630A">
        <w:rPr>
          <w:rFonts w:ascii="Times New Roman" w:hAnsi="Times New Roman" w:cs="Times New Roman"/>
          <w:sz w:val="28"/>
          <w:szCs w:val="28"/>
          <w:lang w:val="uk-UA"/>
        </w:rPr>
        <w:t xml:space="preserve">Stratehichni zasady upravlinnia derzhavnym borhom </w:t>
      </w:r>
      <w:r w:rsidRPr="008F630A">
        <w:rPr>
          <w:rFonts w:ascii="Times New Roman" w:hAnsi="Times New Roman" w:cs="Times New Roman"/>
          <w:sz w:val="28"/>
          <w:szCs w:val="28"/>
        </w:rPr>
        <w:t>[</w:t>
      </w:r>
      <w:hyperlink r:id="rId21" w:history="1">
        <w:r w:rsidRPr="008F630A">
          <w:rPr>
            <w:rStyle w:val="a4"/>
            <w:rFonts w:ascii="Times New Roman" w:hAnsi="Times New Roman" w:cs="Times New Roman"/>
            <w:bCs/>
            <w:color w:val="auto"/>
            <w:sz w:val="28"/>
            <w:szCs w:val="28"/>
            <w:u w:val="none"/>
            <w:bdr w:val="none" w:sz="0" w:space="0" w:color="auto" w:frame="1"/>
          </w:rPr>
          <w:t>Strategic principles of public debt management</w:t>
        </w:r>
      </w:hyperlink>
      <w:r w:rsidRPr="008F630A">
        <w:rPr>
          <w:rFonts w:ascii="Times New Roman" w:hAnsi="Times New Roman" w:cs="Times New Roman"/>
          <w:sz w:val="28"/>
          <w:szCs w:val="28"/>
        </w:rPr>
        <w:t xml:space="preserve">]. </w:t>
      </w:r>
      <w:r w:rsidRPr="008F630A">
        <w:rPr>
          <w:rFonts w:ascii="Times New Roman" w:hAnsi="Times New Roman" w:cs="Times New Roman"/>
          <w:sz w:val="28"/>
          <w:szCs w:val="28"/>
          <w:lang w:val="uk-UA"/>
        </w:rPr>
        <w:t>Ekonomika Ukrainy</w:t>
      </w:r>
      <w:r w:rsidRPr="008F630A">
        <w:rPr>
          <w:rFonts w:ascii="Times New Roman" w:hAnsi="Times New Roman" w:cs="Times New Roman"/>
          <w:sz w:val="28"/>
          <w:szCs w:val="28"/>
        </w:rPr>
        <w:t xml:space="preserve"> – Economy of Ukraine, </w:t>
      </w:r>
      <w:r w:rsidRPr="008F630A">
        <w:rPr>
          <w:rFonts w:ascii="Times New Roman" w:hAnsi="Times New Roman" w:cs="Times New Roman"/>
          <w:sz w:val="28"/>
          <w:szCs w:val="28"/>
          <w:lang w:val="uk-UA"/>
        </w:rPr>
        <w:t>9</w:t>
      </w:r>
      <w:r w:rsidRPr="008F630A">
        <w:rPr>
          <w:rFonts w:ascii="Times New Roman" w:hAnsi="Times New Roman" w:cs="Times New Roman"/>
          <w:sz w:val="28"/>
          <w:szCs w:val="28"/>
        </w:rPr>
        <w:t>,</w:t>
      </w:r>
      <w:r w:rsidR="00C6601C" w:rsidRPr="008F630A">
        <w:rPr>
          <w:rFonts w:ascii="Times New Roman" w:hAnsi="Times New Roman" w:cs="Times New Roman"/>
          <w:sz w:val="28"/>
          <w:szCs w:val="28"/>
          <w:lang w:val="uk-UA"/>
        </w:rPr>
        <w:t xml:space="preserve"> 58-76</w:t>
      </w:r>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00C6601C" w:rsidRPr="008F630A">
        <w:rPr>
          <w:rFonts w:ascii="Times New Roman" w:hAnsi="Times New Roman" w:cs="Times New Roman"/>
          <w:sz w:val="28"/>
          <w:szCs w:val="28"/>
          <w:lang w:val="uk-UA"/>
        </w:rPr>
        <w:t>.</w:t>
      </w:r>
    </w:p>
    <w:p w:rsidR="00480771" w:rsidRPr="008F630A" w:rsidRDefault="00480771" w:rsidP="008F630A">
      <w:pPr>
        <w:pStyle w:val="a3"/>
        <w:numPr>
          <w:ilvl w:val="0"/>
          <w:numId w:val="5"/>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Klymenko</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K.V., Savostianenko</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M.V. </w:t>
      </w:r>
      <w:r w:rsidRPr="008F630A">
        <w:rPr>
          <w:rFonts w:ascii="Times New Roman" w:hAnsi="Times New Roman" w:cs="Times New Roman"/>
          <w:sz w:val="28"/>
          <w:szCs w:val="28"/>
        </w:rPr>
        <w:t xml:space="preserve">(2022). </w:t>
      </w:r>
      <w:r w:rsidRPr="008F630A">
        <w:rPr>
          <w:rFonts w:ascii="Times New Roman" w:hAnsi="Times New Roman" w:cs="Times New Roman"/>
          <w:sz w:val="28"/>
          <w:szCs w:val="28"/>
          <w:lang w:val="uk-UA"/>
        </w:rPr>
        <w:t>Spivrobitnytstvo Ukrainy z mizhnarodnymy finansovymy partneramy v umovakh voiennoho stanu</w:t>
      </w:r>
      <w:r w:rsidRPr="008F630A">
        <w:rPr>
          <w:rFonts w:ascii="Times New Roman" w:hAnsi="Times New Roman" w:cs="Times New Roman"/>
          <w:sz w:val="28"/>
          <w:szCs w:val="28"/>
        </w:rPr>
        <w:t xml:space="preserve"> [</w:t>
      </w:r>
      <w:hyperlink r:id="rId22" w:history="1">
        <w:r w:rsidRPr="008F630A">
          <w:rPr>
            <w:rStyle w:val="a4"/>
            <w:rFonts w:ascii="Times New Roman" w:hAnsi="Times New Roman" w:cs="Times New Roman"/>
            <w:bCs/>
            <w:color w:val="auto"/>
            <w:sz w:val="28"/>
            <w:szCs w:val="28"/>
            <w:u w:val="none"/>
            <w:bdr w:val="none" w:sz="0" w:space="0" w:color="auto" w:frame="1"/>
          </w:rPr>
          <w:t>Cooperation of Ukraine with international financial partners in martial law</w:t>
        </w:r>
      </w:hyperlink>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Finansy Ukrainy</w:t>
      </w:r>
      <w:r w:rsidRPr="008F630A">
        <w:rPr>
          <w:rFonts w:ascii="Times New Roman" w:hAnsi="Times New Roman" w:cs="Times New Roman"/>
          <w:sz w:val="28"/>
          <w:szCs w:val="28"/>
        </w:rPr>
        <w:t xml:space="preserve"> - Finance of Ukraine, 5, 43-60</w:t>
      </w:r>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lang w:val="uk-UA"/>
        </w:rPr>
        <w:t>.</w:t>
      </w:r>
    </w:p>
    <w:p w:rsidR="00C6601C" w:rsidRPr="008F630A" w:rsidRDefault="00C6601C" w:rsidP="008F630A">
      <w:pPr>
        <w:pStyle w:val="a3"/>
        <w:numPr>
          <w:ilvl w:val="0"/>
          <w:numId w:val="5"/>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eastAsia="Times New Roman" w:hAnsi="Times New Roman" w:cs="Times New Roman"/>
          <w:bCs/>
          <w:sz w:val="28"/>
          <w:szCs w:val="28"/>
          <w:lang w:val="ru-RU" w:eastAsia="ru-RU"/>
        </w:rPr>
        <w:lastRenderedPageBreak/>
        <w:t xml:space="preserve">Terzyan, A. </w:t>
      </w:r>
      <w:r w:rsidR="00480771" w:rsidRPr="008F630A">
        <w:rPr>
          <w:rFonts w:ascii="Times New Roman" w:eastAsia="Times New Roman" w:hAnsi="Times New Roman" w:cs="Times New Roman"/>
          <w:bCs/>
          <w:sz w:val="28"/>
          <w:szCs w:val="28"/>
          <w:lang w:eastAsia="ru-RU"/>
        </w:rPr>
        <w:t xml:space="preserve">(2022). </w:t>
      </w:r>
      <w:r w:rsidRPr="008F630A">
        <w:rPr>
          <w:rFonts w:ascii="Times New Roman" w:eastAsia="Times New Roman" w:hAnsi="Times New Roman" w:cs="Times New Roman"/>
          <w:bCs/>
          <w:sz w:val="28"/>
          <w:szCs w:val="28"/>
          <w:lang w:val="ru-RU" w:eastAsia="ru-RU"/>
        </w:rPr>
        <w:t xml:space="preserve">Ukraine amidst the War: Main Implications. </w:t>
      </w:r>
      <w:r w:rsidRPr="008F630A">
        <w:rPr>
          <w:rFonts w:ascii="Times New Roman" w:eastAsia="Times New Roman" w:hAnsi="Times New Roman" w:cs="Times New Roman"/>
          <w:bCs/>
          <w:i/>
          <w:sz w:val="28"/>
          <w:szCs w:val="28"/>
          <w:lang w:val="ru-RU" w:eastAsia="ru-RU"/>
        </w:rPr>
        <w:t>Journal of Liberty and International Affairs</w:t>
      </w:r>
      <w:r w:rsidR="00480771" w:rsidRPr="008F630A">
        <w:rPr>
          <w:rFonts w:ascii="Times New Roman" w:eastAsia="Times New Roman" w:hAnsi="Times New Roman" w:cs="Times New Roman"/>
          <w:bCs/>
          <w:sz w:val="28"/>
          <w:szCs w:val="28"/>
          <w:lang w:eastAsia="ru-RU"/>
        </w:rPr>
        <w:t>,</w:t>
      </w:r>
      <w:r w:rsidRPr="008F630A">
        <w:rPr>
          <w:rFonts w:ascii="Times New Roman" w:eastAsia="Times New Roman" w:hAnsi="Times New Roman" w:cs="Times New Roman"/>
          <w:bCs/>
          <w:sz w:val="28"/>
          <w:szCs w:val="28"/>
          <w:lang w:val="ru-RU" w:eastAsia="ru-RU"/>
        </w:rPr>
        <w:t xml:space="preserve"> 8(2)</w:t>
      </w:r>
      <w:r w:rsidR="00480771" w:rsidRPr="008F630A">
        <w:rPr>
          <w:rFonts w:ascii="Times New Roman" w:eastAsia="Times New Roman" w:hAnsi="Times New Roman" w:cs="Times New Roman"/>
          <w:bCs/>
          <w:sz w:val="28"/>
          <w:szCs w:val="28"/>
          <w:lang w:eastAsia="ru-RU"/>
        </w:rPr>
        <w:t>,</w:t>
      </w:r>
      <w:r w:rsidRPr="008F630A">
        <w:rPr>
          <w:rFonts w:ascii="Times New Roman" w:eastAsia="Times New Roman" w:hAnsi="Times New Roman" w:cs="Times New Roman"/>
          <w:bCs/>
          <w:sz w:val="28"/>
          <w:szCs w:val="28"/>
          <w:lang w:val="ru-RU" w:eastAsia="ru-RU"/>
        </w:rPr>
        <w:t xml:space="preserve"> 332-345. </w:t>
      </w:r>
      <w:r w:rsidR="00935B8C" w:rsidRPr="008F630A">
        <w:rPr>
          <w:rFonts w:ascii="Times New Roman" w:hAnsi="Times New Roman" w:cs="Times New Roman"/>
          <w:sz w:val="28"/>
          <w:szCs w:val="28"/>
        </w:rPr>
        <w:t xml:space="preserve">Available at : </w:t>
      </w:r>
      <w:hyperlink r:id="rId23" w:history="1">
        <w:r w:rsidRPr="008F630A">
          <w:rPr>
            <w:rStyle w:val="a4"/>
            <w:rFonts w:ascii="Times New Roman" w:eastAsia="Times New Roman" w:hAnsi="Times New Roman" w:cs="Times New Roman"/>
            <w:bCs/>
            <w:color w:val="auto"/>
            <w:sz w:val="28"/>
            <w:szCs w:val="28"/>
            <w:u w:val="none"/>
            <w:lang w:val="ru-RU" w:eastAsia="ru-RU"/>
          </w:rPr>
          <w:t>https://e-jlia.com/index.php/jlia/article/view/616</w:t>
        </w:r>
      </w:hyperlink>
      <w:r w:rsidR="00480771" w:rsidRPr="008F630A">
        <w:rPr>
          <w:rFonts w:ascii="Times New Roman" w:hAnsi="Times New Roman" w:cs="Times New Roman"/>
          <w:sz w:val="28"/>
          <w:szCs w:val="28"/>
        </w:rPr>
        <w:t>.</w:t>
      </w:r>
    </w:p>
    <w:p w:rsidR="00480771" w:rsidRPr="008F630A" w:rsidRDefault="00480771" w:rsidP="008F630A">
      <w:pPr>
        <w:pStyle w:val="a3"/>
        <w:numPr>
          <w:ilvl w:val="0"/>
          <w:numId w:val="5"/>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Bohdan</w:t>
      </w:r>
      <w:r w:rsidRPr="008F630A">
        <w:rPr>
          <w:rFonts w:ascii="Times New Roman" w:hAnsi="Times New Roman" w:cs="Times New Roman"/>
          <w:sz w:val="28"/>
          <w:szCs w:val="28"/>
        </w:rPr>
        <w:t xml:space="preserve">, </w:t>
      </w:r>
      <w:r w:rsidRPr="008F630A">
        <w:rPr>
          <w:rFonts w:ascii="Times New Roman" w:hAnsi="Times New Roman" w:cs="Times New Roman"/>
          <w:sz w:val="28"/>
          <w:szCs w:val="28"/>
          <w:lang w:val="uk-UA"/>
        </w:rPr>
        <w:t xml:space="preserve">T.P. </w:t>
      </w:r>
      <w:r w:rsidRPr="008F630A">
        <w:rPr>
          <w:rFonts w:ascii="Times New Roman" w:hAnsi="Times New Roman" w:cs="Times New Roman"/>
          <w:sz w:val="28"/>
          <w:szCs w:val="28"/>
        </w:rPr>
        <w:t xml:space="preserve">(2022). </w:t>
      </w:r>
      <w:r w:rsidRPr="008F630A">
        <w:rPr>
          <w:rFonts w:ascii="Times New Roman" w:hAnsi="Times New Roman" w:cs="Times New Roman"/>
          <w:sz w:val="28"/>
          <w:szCs w:val="28"/>
          <w:lang w:val="uk-UA"/>
        </w:rPr>
        <w:t>Derzhavnyi borh i pozyky pid chas viiny ta metody yikh postvoiennoho vrehuliuvannia</w:t>
      </w:r>
      <w:r w:rsidRPr="008F630A">
        <w:rPr>
          <w:rFonts w:ascii="Times New Roman" w:hAnsi="Times New Roman" w:cs="Times New Roman"/>
          <w:sz w:val="28"/>
          <w:szCs w:val="28"/>
        </w:rPr>
        <w:t xml:space="preserve"> [</w:t>
      </w:r>
      <w:hyperlink r:id="rId24" w:history="1">
        <w:r w:rsidRPr="008F630A">
          <w:rPr>
            <w:rStyle w:val="a4"/>
            <w:rFonts w:ascii="Times New Roman" w:hAnsi="Times New Roman" w:cs="Times New Roman"/>
            <w:bCs/>
            <w:color w:val="auto"/>
            <w:sz w:val="28"/>
            <w:szCs w:val="28"/>
            <w:u w:val="none"/>
            <w:bdr w:val="none" w:sz="0" w:space="0" w:color="auto" w:frame="1"/>
          </w:rPr>
          <w:t>Public debt and loans during the war and methods of their post-war adjustment</w:t>
        </w:r>
      </w:hyperlink>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Finansy Ukrainy</w:t>
      </w:r>
      <w:r w:rsidRPr="008F630A">
        <w:rPr>
          <w:rFonts w:ascii="Times New Roman" w:hAnsi="Times New Roman" w:cs="Times New Roman"/>
          <w:sz w:val="28"/>
          <w:szCs w:val="28"/>
        </w:rPr>
        <w:t xml:space="preserve"> - Finance of Ukraine, 4, 27-45</w:t>
      </w:r>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rPr>
        <w:t>.</w:t>
      </w:r>
    </w:p>
    <w:p w:rsidR="00AB2085" w:rsidRPr="008F630A" w:rsidRDefault="00AB2085" w:rsidP="008F630A">
      <w:pPr>
        <w:pStyle w:val="a3"/>
        <w:numPr>
          <w:ilvl w:val="0"/>
          <w:numId w:val="5"/>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Kudriashov</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V.P. </w:t>
      </w:r>
      <w:r w:rsidRPr="008F630A">
        <w:rPr>
          <w:rFonts w:ascii="Times New Roman" w:hAnsi="Times New Roman" w:cs="Times New Roman"/>
          <w:sz w:val="28"/>
          <w:szCs w:val="28"/>
        </w:rPr>
        <w:t xml:space="preserve">(2022). </w:t>
      </w:r>
      <w:r w:rsidRPr="008F630A">
        <w:rPr>
          <w:rFonts w:ascii="Times New Roman" w:hAnsi="Times New Roman" w:cs="Times New Roman"/>
          <w:sz w:val="28"/>
          <w:szCs w:val="28"/>
          <w:lang w:val="uk-UA"/>
        </w:rPr>
        <w:t>Finansuvannia infrastruktury v period podolannia naslidkiv viiny</w:t>
      </w:r>
      <w:r w:rsidRPr="008F630A">
        <w:rPr>
          <w:rFonts w:ascii="Times New Roman" w:hAnsi="Times New Roman" w:cs="Times New Roman"/>
          <w:sz w:val="28"/>
          <w:szCs w:val="28"/>
        </w:rPr>
        <w:t xml:space="preserve"> [</w:t>
      </w:r>
      <w:hyperlink r:id="rId25" w:history="1">
        <w:r w:rsidRPr="008F630A">
          <w:rPr>
            <w:rStyle w:val="a4"/>
            <w:rFonts w:ascii="Times New Roman" w:hAnsi="Times New Roman" w:cs="Times New Roman"/>
            <w:bCs/>
            <w:color w:val="auto"/>
            <w:sz w:val="28"/>
            <w:szCs w:val="28"/>
            <w:u w:val="none"/>
            <w:bdr w:val="none" w:sz="0" w:space="0" w:color="auto" w:frame="1"/>
          </w:rPr>
          <w:t>Infrastructure financing in the course of overcoming wartime consequences</w:t>
        </w:r>
      </w:hyperlink>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Finansy Ukrainy</w:t>
      </w:r>
      <w:r w:rsidRPr="008F630A">
        <w:rPr>
          <w:rFonts w:ascii="Times New Roman" w:hAnsi="Times New Roman" w:cs="Times New Roman"/>
          <w:sz w:val="28"/>
          <w:szCs w:val="28"/>
        </w:rPr>
        <w:t xml:space="preserve"> - Finance of Ukraine, 4, 46-65.</w:t>
      </w:r>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p>
    <w:p w:rsidR="00AB2085" w:rsidRPr="008F630A" w:rsidRDefault="00AB2085" w:rsidP="008F630A">
      <w:pPr>
        <w:pStyle w:val="a3"/>
        <w:numPr>
          <w:ilvl w:val="0"/>
          <w:numId w:val="5"/>
        </w:numPr>
        <w:tabs>
          <w:tab w:val="left" w:pos="284"/>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Vozniak</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H., Dmytryk</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O. </w:t>
      </w:r>
      <w:r w:rsidRPr="008F630A">
        <w:rPr>
          <w:rFonts w:ascii="Times New Roman" w:hAnsi="Times New Roman" w:cs="Times New Roman"/>
          <w:sz w:val="28"/>
          <w:szCs w:val="28"/>
        </w:rPr>
        <w:t xml:space="preserve">(2022). </w:t>
      </w:r>
      <w:r w:rsidRPr="008F630A">
        <w:rPr>
          <w:rFonts w:ascii="Times New Roman" w:hAnsi="Times New Roman" w:cs="Times New Roman"/>
          <w:sz w:val="28"/>
          <w:szCs w:val="28"/>
          <w:lang w:val="uk-UA"/>
        </w:rPr>
        <w:t>Finansova stabilnist ta napriamy yii zmitsnennia: keis dlia Ukrainy v umovakh viiny</w:t>
      </w:r>
      <w:r w:rsidRPr="008F630A">
        <w:rPr>
          <w:rFonts w:ascii="Times New Roman" w:hAnsi="Times New Roman" w:cs="Times New Roman"/>
          <w:sz w:val="28"/>
          <w:szCs w:val="28"/>
        </w:rPr>
        <w:t xml:space="preserve"> [</w:t>
      </w:r>
      <w:hyperlink r:id="rId26" w:history="1">
        <w:r w:rsidR="003674A1" w:rsidRPr="008F630A">
          <w:rPr>
            <w:rStyle w:val="a4"/>
            <w:rFonts w:ascii="Times New Roman" w:hAnsi="Times New Roman" w:cs="Times New Roman"/>
            <w:color w:val="auto"/>
            <w:sz w:val="28"/>
            <w:szCs w:val="28"/>
            <w:u w:val="none"/>
            <w:shd w:val="clear" w:color="auto" w:fill="FFFFFF"/>
          </w:rPr>
          <w:t>Financial stability and directions of its strengthening: the case of Ukraine in conditions of war</w:t>
        </w:r>
      </w:hyperlink>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Svit finansiv </w:t>
      </w:r>
      <w:r w:rsidRPr="008F630A">
        <w:rPr>
          <w:rFonts w:ascii="Times New Roman" w:hAnsi="Times New Roman" w:cs="Times New Roman"/>
          <w:sz w:val="28"/>
          <w:szCs w:val="28"/>
        </w:rPr>
        <w:t xml:space="preserve">– World of Finance, </w:t>
      </w:r>
      <w:r w:rsidR="003674A1" w:rsidRPr="008F630A">
        <w:rPr>
          <w:rFonts w:ascii="Times New Roman" w:hAnsi="Times New Roman" w:cs="Times New Roman"/>
          <w:sz w:val="28"/>
          <w:szCs w:val="28"/>
        </w:rPr>
        <w:t>2, 70-80</w:t>
      </w:r>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003674A1" w:rsidRPr="008F630A">
        <w:rPr>
          <w:rFonts w:ascii="Times New Roman" w:hAnsi="Times New Roman" w:cs="Times New Roman"/>
          <w:sz w:val="28"/>
          <w:szCs w:val="28"/>
        </w:rPr>
        <w:t>.</w:t>
      </w:r>
    </w:p>
    <w:p w:rsidR="003674A1" w:rsidRPr="008F630A" w:rsidRDefault="003674A1" w:rsidP="008F630A">
      <w:pPr>
        <w:pStyle w:val="a3"/>
        <w:numPr>
          <w:ilvl w:val="0"/>
          <w:numId w:val="5"/>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Plan vidnovlennia Ukrainy</w:t>
      </w:r>
      <w:r w:rsidRPr="008F630A">
        <w:rPr>
          <w:rFonts w:ascii="Times New Roman" w:hAnsi="Times New Roman" w:cs="Times New Roman"/>
          <w:sz w:val="28"/>
          <w:szCs w:val="28"/>
        </w:rPr>
        <w:t xml:space="preserve"> [Ukraine Recovery Plan]. </w:t>
      </w:r>
      <w:r w:rsidR="00935B8C" w:rsidRPr="008F630A">
        <w:rPr>
          <w:rFonts w:ascii="Times New Roman" w:hAnsi="Times New Roman" w:cs="Times New Roman"/>
          <w:sz w:val="28"/>
          <w:szCs w:val="28"/>
        </w:rPr>
        <w:t>Available at :</w:t>
      </w:r>
      <w:r w:rsidR="00C6601C" w:rsidRPr="008F630A">
        <w:rPr>
          <w:rFonts w:ascii="Times New Roman" w:hAnsi="Times New Roman" w:cs="Times New Roman"/>
          <w:sz w:val="28"/>
          <w:szCs w:val="28"/>
          <w:lang w:val="uk-UA"/>
        </w:rPr>
        <w:t xml:space="preserve"> </w:t>
      </w:r>
      <w:hyperlink r:id="rId27" w:history="1">
        <w:r w:rsidR="00C6601C" w:rsidRPr="008F630A">
          <w:rPr>
            <w:rStyle w:val="a4"/>
            <w:rFonts w:ascii="Times New Roman" w:hAnsi="Times New Roman" w:cs="Times New Roman"/>
            <w:color w:val="auto"/>
            <w:sz w:val="28"/>
            <w:szCs w:val="28"/>
            <w:u w:val="none"/>
            <w:lang w:val="uk-UA"/>
          </w:rPr>
          <w:t>https://recovery.gov.ua/</w:t>
        </w:r>
      </w:hyperlink>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p>
    <w:p w:rsidR="003674A1" w:rsidRPr="008F630A" w:rsidRDefault="003674A1" w:rsidP="008F630A">
      <w:pPr>
        <w:pStyle w:val="a3"/>
        <w:numPr>
          <w:ilvl w:val="0"/>
          <w:numId w:val="5"/>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Fedosov</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V.M., Yurii</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S.I. </w:t>
      </w:r>
      <w:r w:rsidRPr="008F630A">
        <w:rPr>
          <w:rFonts w:ascii="Times New Roman" w:hAnsi="Times New Roman" w:cs="Times New Roman"/>
          <w:sz w:val="28"/>
          <w:szCs w:val="28"/>
        </w:rPr>
        <w:t xml:space="preserve">(Ed.) (2010). </w:t>
      </w:r>
      <w:r w:rsidRPr="008F630A">
        <w:rPr>
          <w:rFonts w:ascii="Times New Roman" w:hAnsi="Times New Roman" w:cs="Times New Roman"/>
          <w:sz w:val="28"/>
          <w:szCs w:val="28"/>
          <w:lang w:val="uk-UA"/>
        </w:rPr>
        <w:t xml:space="preserve">Teoriia finansiv </w:t>
      </w:r>
      <w:r w:rsidRPr="008F630A">
        <w:rPr>
          <w:rFonts w:ascii="Times New Roman" w:hAnsi="Times New Roman" w:cs="Times New Roman"/>
          <w:sz w:val="28"/>
          <w:szCs w:val="28"/>
        </w:rPr>
        <w:t>[Theory of Finance]</w:t>
      </w:r>
      <w:r w:rsidRPr="008F630A">
        <w:rPr>
          <w:rFonts w:ascii="Times New Roman" w:hAnsi="Times New Roman" w:cs="Times New Roman"/>
          <w:sz w:val="28"/>
          <w:szCs w:val="28"/>
          <w:lang w:val="uk-UA"/>
        </w:rPr>
        <w:t>. Kyiv : Tsentr uchbovoi literatury</w:t>
      </w:r>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rPr>
        <w:t>.</w:t>
      </w:r>
    </w:p>
    <w:p w:rsidR="003674A1" w:rsidRPr="008F630A" w:rsidRDefault="003674A1" w:rsidP="008F630A">
      <w:pPr>
        <w:pStyle w:val="a3"/>
        <w:numPr>
          <w:ilvl w:val="0"/>
          <w:numId w:val="5"/>
        </w:numPr>
        <w:tabs>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Andrushchenko</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V.L. </w:t>
      </w:r>
      <w:r w:rsidR="00604521" w:rsidRPr="008F630A">
        <w:rPr>
          <w:rFonts w:ascii="Times New Roman" w:hAnsi="Times New Roman" w:cs="Times New Roman"/>
          <w:sz w:val="28"/>
          <w:szCs w:val="28"/>
        </w:rPr>
        <w:t xml:space="preserve">(2000). </w:t>
      </w:r>
      <w:r w:rsidRPr="008F630A">
        <w:rPr>
          <w:rFonts w:ascii="Times New Roman" w:hAnsi="Times New Roman" w:cs="Times New Roman"/>
          <w:sz w:val="28"/>
          <w:szCs w:val="28"/>
          <w:lang w:val="uk-UA"/>
        </w:rPr>
        <w:t xml:space="preserve">Finansova dumka Zakhodu v </w:t>
      </w:r>
      <w:r w:rsidR="00CE5CE8" w:rsidRPr="008F630A">
        <w:rPr>
          <w:rFonts w:ascii="Times New Roman" w:hAnsi="Times New Roman" w:cs="Times New Roman"/>
          <w:sz w:val="28"/>
          <w:szCs w:val="28"/>
        </w:rPr>
        <w:t>XX</w:t>
      </w:r>
      <w:r w:rsidRPr="008F630A">
        <w:rPr>
          <w:rFonts w:ascii="Times New Roman" w:hAnsi="Times New Roman" w:cs="Times New Roman"/>
          <w:sz w:val="28"/>
          <w:szCs w:val="28"/>
          <w:lang w:val="uk-UA"/>
        </w:rPr>
        <w:t xml:space="preserve"> stolitti: (Teoretychna kontseptualizatsiia i naukova problematyka derzhavnykh finansiv)</w:t>
      </w:r>
      <w:r w:rsidR="00604521" w:rsidRPr="008F630A">
        <w:rPr>
          <w:rFonts w:ascii="Times New Roman" w:hAnsi="Times New Roman" w:cs="Times New Roman"/>
          <w:sz w:val="28"/>
          <w:szCs w:val="28"/>
        </w:rPr>
        <w:t xml:space="preserve"> [Financial thought of the West in the 20</w:t>
      </w:r>
      <w:r w:rsidR="00604521" w:rsidRPr="008F630A">
        <w:rPr>
          <w:rFonts w:ascii="Times New Roman" w:hAnsi="Times New Roman" w:cs="Times New Roman"/>
          <w:sz w:val="28"/>
          <w:szCs w:val="28"/>
          <w:vertAlign w:val="superscript"/>
        </w:rPr>
        <w:t>th</w:t>
      </w:r>
      <w:r w:rsidR="00604521" w:rsidRPr="008F630A">
        <w:rPr>
          <w:rFonts w:ascii="Times New Roman" w:hAnsi="Times New Roman" w:cs="Times New Roman"/>
          <w:sz w:val="28"/>
          <w:szCs w:val="28"/>
        </w:rPr>
        <w:t xml:space="preserve"> century: (Theoretical conceptualization and scientific problems of public finance)]</w:t>
      </w:r>
      <w:r w:rsidRPr="008F630A">
        <w:rPr>
          <w:rFonts w:ascii="Times New Roman" w:hAnsi="Times New Roman" w:cs="Times New Roman"/>
          <w:sz w:val="28"/>
          <w:szCs w:val="28"/>
          <w:lang w:val="uk-UA"/>
        </w:rPr>
        <w:t>. Lviv : Kameniar</w:t>
      </w:r>
      <w:r w:rsidR="00C71252" w:rsidRPr="008F630A">
        <w:rPr>
          <w:rFonts w:ascii="Times New Roman" w:hAnsi="Times New Roman" w:cs="Times New Roman"/>
          <w:sz w:val="28"/>
          <w:szCs w:val="28"/>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lang w:val="uk-UA"/>
        </w:rPr>
        <w:t>.</w:t>
      </w:r>
    </w:p>
    <w:p w:rsidR="0053180F" w:rsidRPr="008F630A" w:rsidRDefault="00CE5CE8" w:rsidP="008F630A">
      <w:pPr>
        <w:pStyle w:val="a3"/>
        <w:numPr>
          <w:ilvl w:val="0"/>
          <w:numId w:val="5"/>
        </w:numPr>
        <w:tabs>
          <w:tab w:val="left" w:pos="284"/>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rPr>
        <w:t xml:space="preserve">Busel, V.T. (Ed.) (2007). Vlada : Velykyi tlumachnyi slovnyk suchasnoi ukrainskoi movy </w:t>
      </w:r>
      <w:r w:rsidR="0053180F" w:rsidRPr="008F630A">
        <w:rPr>
          <w:rFonts w:ascii="Times New Roman" w:hAnsi="Times New Roman" w:cs="Times New Roman"/>
          <w:sz w:val="28"/>
          <w:szCs w:val="28"/>
        </w:rPr>
        <w:t xml:space="preserve">[Power : </w:t>
      </w:r>
      <w:r w:rsidR="0053180F" w:rsidRPr="008F630A">
        <w:rPr>
          <w:rFonts w:ascii="Times New Roman" w:hAnsi="Times New Roman" w:cs="Times New Roman"/>
          <w:sz w:val="28"/>
          <w:szCs w:val="28"/>
          <w:lang w:val="uk-UA"/>
        </w:rPr>
        <w:t>A large explanatory dictionary of the modern Ukrainian language</w:t>
      </w:r>
      <w:r w:rsidR="0053180F" w:rsidRPr="008F630A">
        <w:rPr>
          <w:rFonts w:ascii="Times New Roman" w:hAnsi="Times New Roman" w:cs="Times New Roman"/>
          <w:sz w:val="28"/>
          <w:szCs w:val="28"/>
        </w:rPr>
        <w:t xml:space="preserve">]. </w:t>
      </w:r>
      <w:r w:rsidRPr="008F630A">
        <w:rPr>
          <w:rFonts w:ascii="Times New Roman" w:hAnsi="Times New Roman" w:cs="Times New Roman"/>
          <w:sz w:val="28"/>
          <w:szCs w:val="28"/>
        </w:rPr>
        <w:t>Kyiv, Irpin : VTF «Perun»</w:t>
      </w:r>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rPr>
        <w:t>.</w:t>
      </w:r>
    </w:p>
    <w:p w:rsidR="0053180F" w:rsidRPr="008F630A" w:rsidRDefault="00720694" w:rsidP="008F630A">
      <w:pPr>
        <w:pStyle w:val="a3"/>
        <w:numPr>
          <w:ilvl w:val="0"/>
          <w:numId w:val="5"/>
        </w:numPr>
        <w:tabs>
          <w:tab w:val="left" w:pos="284"/>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Terner</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E. </w:t>
      </w:r>
      <w:r w:rsidRPr="008F630A">
        <w:rPr>
          <w:rFonts w:ascii="Times New Roman" w:hAnsi="Times New Roman" w:cs="Times New Roman"/>
          <w:sz w:val="28"/>
          <w:szCs w:val="28"/>
        </w:rPr>
        <w:t xml:space="preserve">(2020). </w:t>
      </w:r>
      <w:r w:rsidRPr="008F630A">
        <w:rPr>
          <w:rFonts w:ascii="Times New Roman" w:hAnsi="Times New Roman" w:cs="Times New Roman"/>
          <w:sz w:val="28"/>
          <w:szCs w:val="28"/>
          <w:lang w:val="uk-UA"/>
        </w:rPr>
        <w:t>Mizh borhom i dyiavolom: hroshi, kredyt i reformuvannia hlobalnykh finansiv</w:t>
      </w:r>
      <w:r w:rsidRPr="008F630A">
        <w:rPr>
          <w:rFonts w:ascii="Times New Roman" w:hAnsi="Times New Roman" w:cs="Times New Roman"/>
          <w:sz w:val="28"/>
          <w:szCs w:val="28"/>
        </w:rPr>
        <w:t xml:space="preserve"> [</w:t>
      </w:r>
      <w:r w:rsidRPr="008F630A">
        <w:rPr>
          <w:rFonts w:ascii="Times New Roman" w:hAnsi="Times New Roman" w:cs="Times New Roman"/>
          <w:sz w:val="28"/>
          <w:szCs w:val="28"/>
          <w:lang w:val="uk-UA"/>
        </w:rPr>
        <w:t xml:space="preserve">Between Debt and the Devil: Money, Credit, and </w:t>
      </w:r>
      <w:r w:rsidRPr="008F630A">
        <w:rPr>
          <w:rFonts w:ascii="Times New Roman" w:hAnsi="Times New Roman" w:cs="Times New Roman"/>
          <w:sz w:val="28"/>
          <w:szCs w:val="28"/>
        </w:rPr>
        <w:t>Fixing</w:t>
      </w:r>
      <w:r w:rsidRPr="008F630A">
        <w:rPr>
          <w:rFonts w:ascii="Times New Roman" w:hAnsi="Times New Roman" w:cs="Times New Roman"/>
          <w:sz w:val="28"/>
          <w:szCs w:val="28"/>
          <w:lang w:val="uk-UA"/>
        </w:rPr>
        <w:t xml:space="preserve"> Global Finance</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Lviv : Apriori</w:t>
      </w:r>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rPr>
        <w:t>.</w:t>
      </w:r>
    </w:p>
    <w:p w:rsidR="00720694" w:rsidRPr="008F630A" w:rsidRDefault="00720694" w:rsidP="008F630A">
      <w:pPr>
        <w:pStyle w:val="a3"/>
        <w:numPr>
          <w:ilvl w:val="0"/>
          <w:numId w:val="5"/>
        </w:numPr>
        <w:tabs>
          <w:tab w:val="left" w:pos="284"/>
          <w:tab w:val="left" w:pos="993"/>
        </w:tabs>
        <w:spacing w:line="240" w:lineRule="auto"/>
        <w:ind w:left="0" w:firstLine="567"/>
        <w:contextualSpacing w:val="0"/>
        <w:jc w:val="both"/>
        <w:rPr>
          <w:rFonts w:ascii="Times New Roman" w:hAnsi="Times New Roman" w:cs="Times New Roman"/>
          <w:sz w:val="28"/>
          <w:szCs w:val="28"/>
          <w:lang w:val="uk-UA"/>
        </w:rPr>
      </w:pPr>
      <w:r w:rsidRPr="008F630A">
        <w:rPr>
          <w:rFonts w:ascii="Times New Roman" w:hAnsi="Times New Roman" w:cs="Times New Roman"/>
          <w:sz w:val="28"/>
          <w:szCs w:val="28"/>
          <w:lang w:val="uk-UA"/>
        </w:rPr>
        <w:t>Zhukova</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M.L. </w:t>
      </w:r>
      <w:r w:rsidRPr="008F630A">
        <w:rPr>
          <w:rFonts w:ascii="Times New Roman" w:hAnsi="Times New Roman" w:cs="Times New Roman"/>
          <w:sz w:val="28"/>
          <w:szCs w:val="28"/>
        </w:rPr>
        <w:t xml:space="preserve">(2017). </w:t>
      </w:r>
      <w:r w:rsidRPr="008F630A">
        <w:rPr>
          <w:rFonts w:ascii="Times New Roman" w:hAnsi="Times New Roman" w:cs="Times New Roman"/>
          <w:sz w:val="28"/>
          <w:szCs w:val="28"/>
          <w:lang w:val="uk-UA"/>
        </w:rPr>
        <w:t xml:space="preserve">Ekonomichna vlada v systemi tsilei derzhavnoho </w:t>
      </w:r>
      <w:r w:rsidRPr="00B74385">
        <w:rPr>
          <w:rFonts w:ascii="Times New Roman" w:hAnsi="Times New Roman" w:cs="Times New Roman"/>
          <w:sz w:val="28"/>
          <w:szCs w:val="28"/>
        </w:rPr>
        <w:t>rehuliuvannia [The Economic Power in the System of Objectives of the State Regulation].</w:t>
      </w:r>
      <w:r w:rsidRPr="008F630A">
        <w:rPr>
          <w:rStyle w:val="aa"/>
          <w:rFonts w:ascii="Times New Roman" w:hAnsi="Times New Roman" w:cs="Times New Roman"/>
          <w:b w:val="0"/>
          <w:sz w:val="28"/>
          <w:szCs w:val="28"/>
          <w:shd w:val="clear" w:color="auto" w:fill="EEEEEE"/>
        </w:rPr>
        <w:t xml:space="preserve"> </w:t>
      </w:r>
      <w:r w:rsidRPr="008F630A">
        <w:rPr>
          <w:rFonts w:ascii="Times New Roman" w:hAnsi="Times New Roman" w:cs="Times New Roman"/>
          <w:sz w:val="28"/>
          <w:szCs w:val="28"/>
        </w:rPr>
        <w:t>Biznesinform – Businessinform, 10, 14-19</w:t>
      </w:r>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rPr>
        <w:t>.</w:t>
      </w:r>
    </w:p>
    <w:p w:rsidR="00C6601C" w:rsidRPr="008F630A" w:rsidRDefault="00C6601C" w:rsidP="008F630A">
      <w:pPr>
        <w:pStyle w:val="a3"/>
        <w:numPr>
          <w:ilvl w:val="0"/>
          <w:numId w:val="5"/>
        </w:numPr>
        <w:tabs>
          <w:tab w:val="left" w:pos="993"/>
        </w:tabs>
        <w:spacing w:line="240" w:lineRule="auto"/>
        <w:ind w:left="0" w:firstLine="567"/>
        <w:contextualSpacing w:val="0"/>
        <w:jc w:val="both"/>
        <w:outlineLvl w:val="0"/>
        <w:rPr>
          <w:rStyle w:val="a4"/>
          <w:rFonts w:ascii="Times New Roman" w:eastAsia="Times New Roman" w:hAnsi="Times New Roman" w:cs="Times New Roman"/>
          <w:color w:val="auto"/>
          <w:spacing w:val="-12"/>
          <w:kern w:val="36"/>
          <w:sz w:val="28"/>
          <w:szCs w:val="28"/>
          <w:u w:val="none"/>
          <w:lang w:val="uk-UA"/>
        </w:rPr>
      </w:pPr>
      <w:r w:rsidRPr="008F630A">
        <w:rPr>
          <w:rFonts w:ascii="Times New Roman" w:eastAsia="Times New Roman" w:hAnsi="Times New Roman" w:cs="Times New Roman"/>
          <w:spacing w:val="-12"/>
          <w:kern w:val="36"/>
          <w:sz w:val="28"/>
          <w:szCs w:val="28"/>
          <w:lang w:val="uk-UA"/>
        </w:rPr>
        <w:t xml:space="preserve">Democracy Index 2022: </w:t>
      </w:r>
      <w:r w:rsidRPr="008F630A">
        <w:rPr>
          <w:rFonts w:ascii="Times New Roman" w:hAnsi="Times New Roman" w:cs="Times New Roman"/>
          <w:sz w:val="28"/>
          <w:szCs w:val="28"/>
        </w:rPr>
        <w:t>Frontline democracy and the battle for Ukraine</w:t>
      </w:r>
      <w:r w:rsidRPr="008F630A">
        <w:rPr>
          <w:rFonts w:ascii="Times New Roman" w:hAnsi="Times New Roman" w:cs="Times New Roman"/>
          <w:sz w:val="28"/>
          <w:szCs w:val="28"/>
          <w:lang w:val="uk-UA"/>
        </w:rPr>
        <w:t xml:space="preserve"> </w:t>
      </w:r>
      <w:r w:rsidRPr="008F630A">
        <w:rPr>
          <w:rFonts w:ascii="Times New Roman" w:eastAsia="Times New Roman" w:hAnsi="Times New Roman" w:cs="Times New Roman"/>
          <w:spacing w:val="-12"/>
          <w:kern w:val="36"/>
          <w:sz w:val="28"/>
          <w:szCs w:val="28"/>
          <w:lang w:val="uk-UA"/>
        </w:rPr>
        <w:t xml:space="preserve">: </w:t>
      </w:r>
      <w:r w:rsidRPr="008F630A">
        <w:rPr>
          <w:rFonts w:ascii="Times New Roman" w:hAnsi="Times New Roman" w:cs="Times New Roman"/>
          <w:i/>
          <w:sz w:val="28"/>
          <w:szCs w:val="28"/>
          <w:shd w:val="clear" w:color="auto" w:fill="FFFFFF"/>
          <w:lang w:val="uk-UA"/>
        </w:rPr>
        <w:t>A report by</w:t>
      </w:r>
      <w:r w:rsidRPr="008F630A">
        <w:rPr>
          <w:rFonts w:ascii="Times New Roman" w:hAnsi="Times New Roman" w:cs="Times New Roman"/>
          <w:i/>
          <w:caps/>
          <w:sz w:val="28"/>
          <w:szCs w:val="28"/>
          <w:shd w:val="clear" w:color="auto" w:fill="FFFFFF"/>
          <w:lang w:val="uk-UA"/>
        </w:rPr>
        <w:t xml:space="preserve"> EIU</w:t>
      </w:r>
      <w:r w:rsidRPr="008F630A">
        <w:rPr>
          <w:rFonts w:ascii="Times New Roman" w:hAnsi="Times New Roman" w:cs="Times New Roman"/>
          <w:caps/>
          <w:sz w:val="28"/>
          <w:szCs w:val="28"/>
          <w:shd w:val="clear" w:color="auto" w:fill="FFFFFF"/>
          <w:lang w:val="uk-UA"/>
        </w:rPr>
        <w:t xml:space="preserve">. </w:t>
      </w:r>
      <w:r w:rsidR="00935B8C" w:rsidRPr="008F630A">
        <w:rPr>
          <w:rFonts w:ascii="Times New Roman" w:hAnsi="Times New Roman" w:cs="Times New Roman"/>
          <w:sz w:val="28"/>
          <w:szCs w:val="28"/>
        </w:rPr>
        <w:t>Available at :</w:t>
      </w:r>
      <w:r w:rsidRPr="008F630A">
        <w:rPr>
          <w:rFonts w:ascii="Times New Roman" w:hAnsi="Times New Roman" w:cs="Times New Roman"/>
          <w:sz w:val="28"/>
          <w:szCs w:val="28"/>
          <w:lang w:val="uk-UA"/>
        </w:rPr>
        <w:t xml:space="preserve"> </w:t>
      </w:r>
      <w:hyperlink r:id="rId28" w:history="1">
        <w:r w:rsidRPr="008F630A">
          <w:rPr>
            <w:rStyle w:val="a4"/>
            <w:rFonts w:ascii="Times New Roman" w:hAnsi="Times New Roman" w:cs="Times New Roman"/>
            <w:color w:val="auto"/>
            <w:sz w:val="28"/>
            <w:szCs w:val="28"/>
            <w:u w:val="none"/>
            <w:lang w:val="uk-UA"/>
          </w:rPr>
          <w:t>https://pages.eiu.com/rs/753-RIQ-438/images/DI-final-version-report.pdf?mkt_tok=NzUzLVJJUS00MzgAAAGKAtjfFamZgoXs9dMKqgaD1hBcJgMOw7oEiBJkcDrzguR323e3i6FfiqQGVyvJE3-7o-Ayt73s8gMVPfCBF0Jq08_40P3rmnKk3TEKj8Q9LGOoNw</w:t>
        </w:r>
      </w:hyperlink>
      <w:r w:rsidR="00163373" w:rsidRPr="008F630A">
        <w:rPr>
          <w:rStyle w:val="a4"/>
          <w:rFonts w:ascii="Times New Roman" w:hAnsi="Times New Roman" w:cs="Times New Roman"/>
          <w:color w:val="auto"/>
          <w:sz w:val="28"/>
          <w:szCs w:val="28"/>
          <w:u w:val="none"/>
        </w:rPr>
        <w:t>.</w:t>
      </w:r>
    </w:p>
    <w:p w:rsidR="00C6601C" w:rsidRPr="008F630A" w:rsidRDefault="00163373" w:rsidP="008F630A">
      <w:pPr>
        <w:pStyle w:val="a3"/>
        <w:numPr>
          <w:ilvl w:val="0"/>
          <w:numId w:val="5"/>
        </w:numPr>
        <w:tabs>
          <w:tab w:val="left" w:pos="993"/>
        </w:tabs>
        <w:spacing w:line="240" w:lineRule="auto"/>
        <w:ind w:left="0" w:firstLine="567"/>
        <w:contextualSpacing w:val="0"/>
        <w:jc w:val="both"/>
        <w:outlineLvl w:val="0"/>
        <w:rPr>
          <w:rFonts w:ascii="Times New Roman" w:hAnsi="Times New Roman" w:cs="Times New Roman"/>
          <w:sz w:val="28"/>
          <w:szCs w:val="28"/>
          <w:lang w:val="uk-UA"/>
        </w:rPr>
      </w:pPr>
      <w:r w:rsidRPr="008F630A">
        <w:rPr>
          <w:rFonts w:ascii="Times New Roman" w:eastAsia="Times New Roman" w:hAnsi="Times New Roman" w:cs="Times New Roman"/>
          <w:spacing w:val="-12"/>
          <w:kern w:val="36"/>
          <w:sz w:val="28"/>
          <w:szCs w:val="28"/>
          <w:lang w:val="uk-UA"/>
        </w:rPr>
        <w:t>Zharykova</w:t>
      </w:r>
      <w:r w:rsidRPr="008F630A">
        <w:rPr>
          <w:rFonts w:ascii="Times New Roman" w:eastAsia="Times New Roman" w:hAnsi="Times New Roman" w:cs="Times New Roman"/>
          <w:spacing w:val="-12"/>
          <w:kern w:val="36"/>
          <w:sz w:val="28"/>
          <w:szCs w:val="28"/>
        </w:rPr>
        <w:t>,</w:t>
      </w:r>
      <w:r w:rsidRPr="008F630A">
        <w:rPr>
          <w:rFonts w:ascii="Times New Roman" w:eastAsia="Times New Roman" w:hAnsi="Times New Roman" w:cs="Times New Roman"/>
          <w:spacing w:val="-12"/>
          <w:kern w:val="36"/>
          <w:sz w:val="28"/>
          <w:szCs w:val="28"/>
          <w:lang w:val="uk-UA"/>
        </w:rPr>
        <w:t xml:space="preserve"> A. (2022)</w:t>
      </w:r>
      <w:r w:rsidRPr="008F630A">
        <w:rPr>
          <w:rFonts w:ascii="Times New Roman" w:eastAsia="Times New Roman" w:hAnsi="Times New Roman" w:cs="Times New Roman"/>
          <w:spacing w:val="-12"/>
          <w:kern w:val="36"/>
          <w:sz w:val="28"/>
          <w:szCs w:val="28"/>
        </w:rPr>
        <w:t xml:space="preserve">. </w:t>
      </w:r>
      <w:r w:rsidRPr="008F630A">
        <w:rPr>
          <w:rFonts w:ascii="Times New Roman" w:eastAsia="Times New Roman" w:hAnsi="Times New Roman" w:cs="Times New Roman"/>
          <w:spacing w:val="-12"/>
          <w:kern w:val="36"/>
          <w:sz w:val="28"/>
          <w:szCs w:val="28"/>
          <w:lang w:val="uk-UA"/>
        </w:rPr>
        <w:t>Podatkova reforma "10-10-10": na Bankovii nazvaly terminy hotovnosti ostatochnoho variantu</w:t>
      </w:r>
      <w:r w:rsidRPr="008F630A">
        <w:rPr>
          <w:rFonts w:ascii="Times New Roman" w:eastAsia="Times New Roman" w:hAnsi="Times New Roman" w:cs="Times New Roman"/>
          <w:spacing w:val="-12"/>
          <w:kern w:val="36"/>
          <w:sz w:val="28"/>
          <w:szCs w:val="28"/>
        </w:rPr>
        <w:t xml:space="preserve"> [Tax reform "10-10-10": Bankova named the dates of readiness of the final version.]</w:t>
      </w:r>
      <w:r w:rsidRPr="008F630A">
        <w:rPr>
          <w:rFonts w:ascii="Times New Roman" w:eastAsia="Times New Roman" w:hAnsi="Times New Roman" w:cs="Times New Roman"/>
          <w:spacing w:val="-12"/>
          <w:kern w:val="36"/>
          <w:sz w:val="28"/>
          <w:szCs w:val="28"/>
          <w:lang w:val="uk-UA"/>
        </w:rPr>
        <w:t>. Ekonomichna pravda</w:t>
      </w:r>
      <w:r w:rsidRPr="008F630A">
        <w:rPr>
          <w:rFonts w:ascii="Times New Roman" w:eastAsia="Times New Roman" w:hAnsi="Times New Roman" w:cs="Times New Roman"/>
          <w:spacing w:val="-12"/>
          <w:kern w:val="36"/>
          <w:sz w:val="28"/>
          <w:szCs w:val="28"/>
        </w:rPr>
        <w:t xml:space="preserve"> -Economic truth. </w:t>
      </w:r>
      <w:r w:rsidR="00935B8C" w:rsidRPr="008F630A">
        <w:rPr>
          <w:rFonts w:ascii="Times New Roman" w:hAnsi="Times New Roman" w:cs="Times New Roman"/>
          <w:sz w:val="28"/>
          <w:szCs w:val="28"/>
        </w:rPr>
        <w:t>Available at :</w:t>
      </w:r>
      <w:r w:rsidR="00C6601C" w:rsidRPr="008F630A">
        <w:rPr>
          <w:rFonts w:ascii="Times New Roman" w:hAnsi="Times New Roman" w:cs="Times New Roman"/>
          <w:sz w:val="28"/>
          <w:szCs w:val="28"/>
          <w:lang w:val="uk-UA"/>
        </w:rPr>
        <w:t xml:space="preserve"> </w:t>
      </w:r>
      <w:hyperlink r:id="rId29" w:history="1">
        <w:r w:rsidR="00C6601C" w:rsidRPr="008F630A">
          <w:rPr>
            <w:rStyle w:val="a4"/>
            <w:rFonts w:ascii="Times New Roman" w:hAnsi="Times New Roman" w:cs="Times New Roman"/>
            <w:color w:val="auto"/>
            <w:sz w:val="28"/>
            <w:szCs w:val="28"/>
            <w:u w:val="none"/>
            <w:lang w:val="uk-UA"/>
          </w:rPr>
          <w:t>https://www.epravda.com.ua/news/2022/09/23/691803/</w:t>
        </w:r>
      </w:hyperlink>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rPr>
        <w:t>.</w:t>
      </w:r>
    </w:p>
    <w:p w:rsidR="00C6601C" w:rsidRPr="008F630A" w:rsidRDefault="009D2FEB" w:rsidP="008F630A">
      <w:pPr>
        <w:pStyle w:val="a3"/>
        <w:numPr>
          <w:ilvl w:val="0"/>
          <w:numId w:val="5"/>
        </w:numPr>
        <w:tabs>
          <w:tab w:val="left" w:pos="993"/>
        </w:tabs>
        <w:spacing w:line="240" w:lineRule="auto"/>
        <w:ind w:left="0" w:firstLine="567"/>
        <w:contextualSpacing w:val="0"/>
        <w:jc w:val="both"/>
        <w:outlineLvl w:val="0"/>
        <w:rPr>
          <w:rStyle w:val="a4"/>
          <w:rFonts w:ascii="Times New Roman" w:eastAsia="Times New Roman" w:hAnsi="Times New Roman" w:cs="Times New Roman"/>
          <w:color w:val="auto"/>
          <w:spacing w:val="-12"/>
          <w:kern w:val="36"/>
          <w:sz w:val="28"/>
          <w:szCs w:val="28"/>
          <w:u w:val="none"/>
          <w:lang w:val="uk-UA"/>
        </w:rPr>
      </w:pPr>
      <w:r w:rsidRPr="008F630A">
        <w:rPr>
          <w:rFonts w:ascii="Times New Roman" w:hAnsi="Times New Roman" w:cs="Times New Roman"/>
          <w:sz w:val="28"/>
          <w:szCs w:val="28"/>
          <w:lang w:val="uk-UA"/>
        </w:rPr>
        <w:t>Danylyshyn</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xml:space="preserve"> B. </w:t>
      </w:r>
      <w:r w:rsidRPr="008F630A">
        <w:rPr>
          <w:rFonts w:ascii="Times New Roman" w:hAnsi="Times New Roman" w:cs="Times New Roman"/>
          <w:sz w:val="28"/>
          <w:szCs w:val="28"/>
        </w:rPr>
        <w:t xml:space="preserve">(2022). </w:t>
      </w:r>
      <w:r w:rsidRPr="008F630A">
        <w:rPr>
          <w:rFonts w:ascii="Times New Roman" w:hAnsi="Times New Roman" w:cs="Times New Roman"/>
          <w:sz w:val="28"/>
          <w:szCs w:val="28"/>
          <w:lang w:val="uk-UA"/>
        </w:rPr>
        <w:t>Yaka chastka derzhavy v ekonomitsi potribna Ukraini</w:t>
      </w:r>
      <w:r w:rsidRPr="008F630A">
        <w:rPr>
          <w:rFonts w:ascii="Times New Roman" w:hAnsi="Times New Roman" w:cs="Times New Roman"/>
          <w:sz w:val="28"/>
          <w:szCs w:val="28"/>
        </w:rPr>
        <w:t xml:space="preserve"> [</w:t>
      </w:r>
      <w:r w:rsidRPr="008F630A">
        <w:rPr>
          <w:rFonts w:ascii="Times New Roman" w:hAnsi="Times New Roman" w:cs="Times New Roman"/>
          <w:sz w:val="28"/>
          <w:szCs w:val="28"/>
          <w:lang w:val="uk-UA"/>
        </w:rPr>
        <w:t xml:space="preserve">What share of the </w:t>
      </w:r>
      <w:r w:rsidRPr="008F630A">
        <w:rPr>
          <w:rFonts w:ascii="Times New Roman" w:hAnsi="Times New Roman" w:cs="Times New Roman"/>
          <w:sz w:val="28"/>
          <w:szCs w:val="28"/>
        </w:rPr>
        <w:t>government</w:t>
      </w:r>
      <w:r w:rsidRPr="008F630A">
        <w:rPr>
          <w:rFonts w:ascii="Times New Roman" w:hAnsi="Times New Roman" w:cs="Times New Roman"/>
          <w:sz w:val="28"/>
          <w:szCs w:val="28"/>
          <w:lang w:val="uk-UA"/>
        </w:rPr>
        <w:t xml:space="preserve"> in the economy does Ukraine need</w:t>
      </w:r>
      <w:r w:rsidRPr="008F630A">
        <w:rPr>
          <w:rFonts w:ascii="Times New Roman" w:hAnsi="Times New Roman" w:cs="Times New Roman"/>
          <w:sz w:val="28"/>
          <w:szCs w:val="28"/>
        </w:rPr>
        <w:t>]</w:t>
      </w:r>
      <w:r w:rsidRPr="008F630A">
        <w:rPr>
          <w:rFonts w:ascii="Times New Roman" w:hAnsi="Times New Roman" w:cs="Times New Roman"/>
          <w:sz w:val="28"/>
          <w:szCs w:val="28"/>
          <w:lang w:val="uk-UA"/>
        </w:rPr>
        <w:t>. Ekonomichna pravda</w:t>
      </w:r>
      <w:r w:rsidRPr="008F630A">
        <w:rPr>
          <w:rFonts w:ascii="Times New Roman" w:hAnsi="Times New Roman" w:cs="Times New Roman"/>
          <w:sz w:val="28"/>
          <w:szCs w:val="28"/>
        </w:rPr>
        <w:t xml:space="preserve"> </w:t>
      </w:r>
      <w:r w:rsidRPr="008F630A">
        <w:rPr>
          <w:rFonts w:ascii="Times New Roman" w:hAnsi="Times New Roman" w:cs="Times New Roman"/>
          <w:sz w:val="28"/>
          <w:szCs w:val="28"/>
        </w:rPr>
        <w:lastRenderedPageBreak/>
        <w:t xml:space="preserve">- </w:t>
      </w:r>
      <w:r w:rsidRPr="008F630A">
        <w:rPr>
          <w:rFonts w:ascii="Times New Roman" w:hAnsi="Times New Roman" w:cs="Times New Roman"/>
          <w:sz w:val="28"/>
          <w:szCs w:val="28"/>
          <w:lang w:val="uk-UA"/>
        </w:rPr>
        <w:t>Economic truth.</w:t>
      </w:r>
      <w:r w:rsidR="00C6601C" w:rsidRPr="008F630A">
        <w:rPr>
          <w:rFonts w:ascii="Times New Roman" w:hAnsi="Times New Roman" w:cs="Times New Roman"/>
          <w:sz w:val="28"/>
          <w:szCs w:val="28"/>
          <w:lang w:val="uk-UA"/>
        </w:rPr>
        <w:t xml:space="preserve"> </w:t>
      </w:r>
      <w:r w:rsidR="00935B8C" w:rsidRPr="008F630A">
        <w:rPr>
          <w:rFonts w:ascii="Times New Roman" w:hAnsi="Times New Roman" w:cs="Times New Roman"/>
          <w:sz w:val="28"/>
          <w:szCs w:val="28"/>
        </w:rPr>
        <w:t>Available at :</w:t>
      </w:r>
      <w:r w:rsidR="00C6601C" w:rsidRPr="008F630A">
        <w:rPr>
          <w:rFonts w:ascii="Times New Roman" w:hAnsi="Times New Roman" w:cs="Times New Roman"/>
          <w:sz w:val="28"/>
          <w:szCs w:val="28"/>
          <w:lang w:val="uk-UA"/>
        </w:rPr>
        <w:t xml:space="preserve"> </w:t>
      </w:r>
      <w:hyperlink r:id="rId30" w:history="1">
        <w:r w:rsidR="00C6601C" w:rsidRPr="008F630A">
          <w:rPr>
            <w:rStyle w:val="a4"/>
            <w:rFonts w:ascii="Times New Roman" w:hAnsi="Times New Roman" w:cs="Times New Roman"/>
            <w:color w:val="auto"/>
            <w:sz w:val="28"/>
            <w:szCs w:val="28"/>
            <w:u w:val="none"/>
            <w:lang w:val="uk-UA"/>
          </w:rPr>
          <w:t>https://www.epravda.com.ua/columns/2022/07/15/689200/</w:t>
        </w:r>
      </w:hyperlink>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Style w:val="a4"/>
          <w:rFonts w:ascii="Times New Roman" w:hAnsi="Times New Roman" w:cs="Times New Roman"/>
          <w:color w:val="auto"/>
          <w:sz w:val="28"/>
          <w:szCs w:val="28"/>
          <w:u w:val="none"/>
        </w:rPr>
        <w:t>.</w:t>
      </w:r>
    </w:p>
    <w:p w:rsidR="00C6601C" w:rsidRPr="008F630A" w:rsidRDefault="009D2FEB" w:rsidP="008F630A">
      <w:pPr>
        <w:pStyle w:val="a3"/>
        <w:numPr>
          <w:ilvl w:val="0"/>
          <w:numId w:val="5"/>
        </w:numPr>
        <w:tabs>
          <w:tab w:val="left" w:pos="993"/>
        </w:tabs>
        <w:spacing w:line="240" w:lineRule="auto"/>
        <w:ind w:left="0" w:firstLine="567"/>
        <w:contextualSpacing w:val="0"/>
        <w:jc w:val="both"/>
        <w:outlineLvl w:val="0"/>
        <w:rPr>
          <w:rFonts w:ascii="Times New Roman" w:eastAsia="Times New Roman" w:hAnsi="Times New Roman" w:cs="Times New Roman"/>
          <w:spacing w:val="-12"/>
          <w:kern w:val="36"/>
          <w:sz w:val="28"/>
          <w:szCs w:val="28"/>
          <w:lang w:val="uk-UA"/>
        </w:rPr>
      </w:pPr>
      <w:r w:rsidRPr="008F630A">
        <w:rPr>
          <w:rFonts w:ascii="Times New Roman" w:eastAsia="Times New Roman" w:hAnsi="Times New Roman" w:cs="Times New Roman"/>
          <w:spacing w:val="-12"/>
          <w:kern w:val="36"/>
          <w:sz w:val="28"/>
          <w:szCs w:val="28"/>
          <w:lang w:val="uk-UA"/>
        </w:rPr>
        <w:t>Valovyi vnutrishnii produkt : Derzhavna sluzhba statystyky Ukrainy</w:t>
      </w:r>
      <w:r w:rsidRPr="008F630A">
        <w:rPr>
          <w:rFonts w:ascii="Times New Roman" w:eastAsia="Times New Roman" w:hAnsi="Times New Roman" w:cs="Times New Roman"/>
          <w:spacing w:val="-12"/>
          <w:kern w:val="36"/>
          <w:sz w:val="28"/>
          <w:szCs w:val="28"/>
        </w:rPr>
        <w:t xml:space="preserve"> [Gross domestic product : State Statistics Service of Ukraine]. </w:t>
      </w:r>
      <w:r w:rsidR="00935B8C" w:rsidRPr="008F630A">
        <w:rPr>
          <w:rFonts w:ascii="Times New Roman" w:hAnsi="Times New Roman" w:cs="Times New Roman"/>
          <w:sz w:val="28"/>
          <w:szCs w:val="28"/>
        </w:rPr>
        <w:t>Available at :</w:t>
      </w:r>
      <w:r w:rsidR="00C6601C" w:rsidRPr="008F630A">
        <w:rPr>
          <w:rFonts w:ascii="Times New Roman" w:hAnsi="Times New Roman" w:cs="Times New Roman"/>
          <w:sz w:val="28"/>
          <w:szCs w:val="28"/>
          <w:lang w:val="uk-UA"/>
        </w:rPr>
        <w:t xml:space="preserve"> </w:t>
      </w:r>
      <w:hyperlink r:id="rId31" w:history="1">
        <w:r w:rsidR="00C6601C" w:rsidRPr="008F630A">
          <w:rPr>
            <w:rStyle w:val="a4"/>
            <w:rFonts w:ascii="Times New Roman" w:hAnsi="Times New Roman" w:cs="Times New Roman"/>
            <w:color w:val="auto"/>
            <w:sz w:val="28"/>
            <w:szCs w:val="28"/>
            <w:u w:val="none"/>
            <w:lang w:val="uk-UA"/>
          </w:rPr>
          <w:t>https://www.ukrstat.gov.ua/</w:t>
        </w:r>
      </w:hyperlink>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rPr>
        <w:t>.</w:t>
      </w:r>
    </w:p>
    <w:p w:rsidR="009D2FEB" w:rsidRPr="008F630A" w:rsidRDefault="009D2FEB" w:rsidP="008F630A">
      <w:pPr>
        <w:pStyle w:val="a3"/>
        <w:numPr>
          <w:ilvl w:val="0"/>
          <w:numId w:val="5"/>
        </w:numPr>
        <w:tabs>
          <w:tab w:val="left" w:pos="993"/>
        </w:tabs>
        <w:spacing w:line="240" w:lineRule="auto"/>
        <w:ind w:left="0" w:firstLine="567"/>
        <w:contextualSpacing w:val="0"/>
        <w:jc w:val="both"/>
        <w:outlineLvl w:val="0"/>
        <w:rPr>
          <w:rFonts w:ascii="Times New Roman" w:eastAsia="Times New Roman" w:hAnsi="Times New Roman" w:cs="Times New Roman"/>
          <w:spacing w:val="-12"/>
          <w:kern w:val="36"/>
          <w:sz w:val="28"/>
          <w:szCs w:val="28"/>
          <w:lang w:val="uk-UA"/>
        </w:rPr>
      </w:pPr>
      <w:r w:rsidRPr="008F630A">
        <w:rPr>
          <w:rFonts w:ascii="Times New Roman" w:eastAsia="Times New Roman" w:hAnsi="Times New Roman" w:cs="Times New Roman"/>
          <w:spacing w:val="-12"/>
          <w:kern w:val="36"/>
          <w:sz w:val="28"/>
          <w:szCs w:val="28"/>
          <w:lang w:val="uk-UA"/>
        </w:rPr>
        <w:t>Seliverstova</w:t>
      </w:r>
      <w:r w:rsidRPr="008F630A">
        <w:rPr>
          <w:rFonts w:ascii="Times New Roman" w:eastAsia="Times New Roman" w:hAnsi="Times New Roman" w:cs="Times New Roman"/>
          <w:spacing w:val="-12"/>
          <w:kern w:val="36"/>
          <w:sz w:val="28"/>
          <w:szCs w:val="28"/>
        </w:rPr>
        <w:t xml:space="preserve">, </w:t>
      </w:r>
      <w:r w:rsidRPr="008F630A">
        <w:rPr>
          <w:rFonts w:ascii="Times New Roman" w:eastAsia="Times New Roman" w:hAnsi="Times New Roman" w:cs="Times New Roman"/>
          <w:spacing w:val="-12"/>
          <w:kern w:val="36"/>
          <w:sz w:val="28"/>
          <w:szCs w:val="28"/>
          <w:lang w:val="uk-UA"/>
        </w:rPr>
        <w:t>L.S., Adamenko</w:t>
      </w:r>
      <w:r w:rsidRPr="008F630A">
        <w:rPr>
          <w:rFonts w:ascii="Times New Roman" w:eastAsia="Times New Roman" w:hAnsi="Times New Roman" w:cs="Times New Roman"/>
          <w:spacing w:val="-12"/>
          <w:kern w:val="36"/>
          <w:sz w:val="28"/>
          <w:szCs w:val="28"/>
        </w:rPr>
        <w:t>,</w:t>
      </w:r>
      <w:r w:rsidRPr="008F630A">
        <w:rPr>
          <w:rFonts w:ascii="Times New Roman" w:eastAsia="Times New Roman" w:hAnsi="Times New Roman" w:cs="Times New Roman"/>
          <w:spacing w:val="-12"/>
          <w:kern w:val="36"/>
          <w:sz w:val="28"/>
          <w:szCs w:val="28"/>
          <w:lang w:val="uk-UA"/>
        </w:rPr>
        <w:t xml:space="preserve"> I.P.</w:t>
      </w:r>
      <w:r w:rsidR="00C71252" w:rsidRPr="008F630A">
        <w:rPr>
          <w:rFonts w:ascii="Times New Roman" w:eastAsia="Times New Roman" w:hAnsi="Times New Roman" w:cs="Times New Roman"/>
          <w:spacing w:val="-12"/>
          <w:kern w:val="36"/>
          <w:sz w:val="28"/>
          <w:szCs w:val="28"/>
          <w:lang w:val="uk-UA"/>
        </w:rPr>
        <w:t xml:space="preserve"> </w:t>
      </w:r>
      <w:r w:rsidRPr="008F630A">
        <w:rPr>
          <w:rFonts w:ascii="Times New Roman" w:eastAsia="Times New Roman" w:hAnsi="Times New Roman" w:cs="Times New Roman"/>
          <w:spacing w:val="-12"/>
          <w:kern w:val="36"/>
          <w:sz w:val="28"/>
          <w:szCs w:val="28"/>
        </w:rPr>
        <w:t xml:space="preserve">(2018). </w:t>
      </w:r>
      <w:r w:rsidRPr="008F630A">
        <w:rPr>
          <w:rFonts w:ascii="Times New Roman" w:eastAsia="Times New Roman" w:hAnsi="Times New Roman" w:cs="Times New Roman"/>
          <w:spacing w:val="-12"/>
          <w:kern w:val="36"/>
          <w:sz w:val="28"/>
          <w:szCs w:val="28"/>
          <w:lang w:val="uk-UA"/>
        </w:rPr>
        <w:t>Osoblyvosti rozvytku finansovoho rynku Ukrainy</w:t>
      </w:r>
      <w:r w:rsidRPr="008F630A">
        <w:rPr>
          <w:rFonts w:ascii="Times New Roman" w:eastAsia="Times New Roman" w:hAnsi="Times New Roman" w:cs="Times New Roman"/>
          <w:spacing w:val="-12"/>
          <w:kern w:val="36"/>
          <w:sz w:val="28"/>
          <w:szCs w:val="28"/>
        </w:rPr>
        <w:t xml:space="preserve"> [</w:t>
      </w:r>
      <w:r w:rsidRPr="008F630A">
        <w:rPr>
          <w:rFonts w:ascii="Times New Roman" w:hAnsi="Times New Roman" w:cs="Times New Roman"/>
          <w:bCs/>
          <w:sz w:val="28"/>
          <w:szCs w:val="28"/>
          <w:shd w:val="clear" w:color="auto" w:fill="FFFFFF"/>
        </w:rPr>
        <w:t>Features of the development of the financial market of Ukraine</w:t>
      </w:r>
      <w:r w:rsidRPr="008F630A">
        <w:rPr>
          <w:rFonts w:ascii="Times New Roman" w:hAnsi="Times New Roman" w:cs="Times New Roman"/>
          <w:bCs/>
          <w:caps/>
          <w:sz w:val="28"/>
          <w:szCs w:val="28"/>
          <w:shd w:val="clear" w:color="auto" w:fill="FFFFFF"/>
        </w:rPr>
        <w:t>].</w:t>
      </w:r>
      <w:r w:rsidR="00C71252" w:rsidRPr="008F630A">
        <w:rPr>
          <w:rFonts w:ascii="Times New Roman" w:hAnsi="Times New Roman" w:cs="Times New Roman"/>
          <w:bCs/>
          <w:caps/>
          <w:sz w:val="28"/>
          <w:szCs w:val="28"/>
          <w:shd w:val="clear" w:color="auto" w:fill="FFFFFF"/>
        </w:rPr>
        <w:t xml:space="preserve"> </w:t>
      </w:r>
      <w:r w:rsidRPr="008F630A">
        <w:rPr>
          <w:rFonts w:ascii="Times New Roman" w:eastAsia="Times New Roman" w:hAnsi="Times New Roman" w:cs="Times New Roman"/>
          <w:spacing w:val="-12"/>
          <w:kern w:val="36"/>
          <w:sz w:val="28"/>
          <w:szCs w:val="28"/>
          <w:lang w:val="uk-UA"/>
        </w:rPr>
        <w:t>Investytsii: praktyka ta dosvid</w:t>
      </w:r>
      <w:r w:rsidRPr="008F630A">
        <w:rPr>
          <w:rFonts w:ascii="Times New Roman" w:eastAsia="Times New Roman" w:hAnsi="Times New Roman" w:cs="Times New Roman"/>
          <w:spacing w:val="-12"/>
          <w:kern w:val="36"/>
          <w:sz w:val="28"/>
          <w:szCs w:val="28"/>
        </w:rPr>
        <w:t xml:space="preserve"> - Investments: practice and experience, 9, 13-17.</w:t>
      </w:r>
      <w:r w:rsidR="00C6601C" w:rsidRPr="008F630A">
        <w:rPr>
          <w:rFonts w:ascii="Times New Roman" w:hAnsi="Times New Roman" w:cs="Times New Roman"/>
          <w:sz w:val="28"/>
          <w:szCs w:val="28"/>
          <w:lang w:val="uk-UA"/>
        </w:rPr>
        <w:t xml:space="preserve"> </w:t>
      </w:r>
      <w:r w:rsidR="00935B8C" w:rsidRPr="008F630A">
        <w:rPr>
          <w:rFonts w:ascii="Times New Roman" w:hAnsi="Times New Roman" w:cs="Times New Roman"/>
          <w:sz w:val="28"/>
          <w:szCs w:val="28"/>
        </w:rPr>
        <w:t>Available at :</w:t>
      </w:r>
      <w:r w:rsidR="00C6601C" w:rsidRPr="008F630A">
        <w:rPr>
          <w:rFonts w:ascii="Times New Roman" w:hAnsi="Times New Roman" w:cs="Times New Roman"/>
          <w:sz w:val="28"/>
          <w:szCs w:val="28"/>
          <w:lang w:val="uk-UA"/>
        </w:rPr>
        <w:t xml:space="preserve"> </w:t>
      </w:r>
      <w:hyperlink r:id="rId32" w:history="1">
        <w:r w:rsidR="00C6601C" w:rsidRPr="008F630A">
          <w:rPr>
            <w:rStyle w:val="a4"/>
            <w:rFonts w:ascii="Times New Roman" w:hAnsi="Times New Roman" w:cs="Times New Roman"/>
            <w:color w:val="auto"/>
            <w:sz w:val="28"/>
            <w:szCs w:val="28"/>
            <w:u w:val="none"/>
            <w:lang w:val="uk-UA"/>
          </w:rPr>
          <w:t>http://www.investplan.com.ua/pdf/9_2018/4.pdf</w:t>
        </w:r>
      </w:hyperlink>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rPr>
        <w:t>.</w:t>
      </w:r>
    </w:p>
    <w:p w:rsidR="00812447" w:rsidRPr="008F630A" w:rsidRDefault="00812447" w:rsidP="008F630A">
      <w:pPr>
        <w:pStyle w:val="a3"/>
        <w:numPr>
          <w:ilvl w:val="0"/>
          <w:numId w:val="5"/>
        </w:numPr>
        <w:tabs>
          <w:tab w:val="left" w:pos="993"/>
        </w:tabs>
        <w:spacing w:line="240" w:lineRule="auto"/>
        <w:ind w:left="0" w:firstLine="567"/>
        <w:contextualSpacing w:val="0"/>
        <w:jc w:val="both"/>
        <w:outlineLvl w:val="0"/>
        <w:rPr>
          <w:rFonts w:ascii="Times New Roman" w:eastAsia="Times New Roman" w:hAnsi="Times New Roman" w:cs="Times New Roman"/>
          <w:spacing w:val="-12"/>
          <w:kern w:val="36"/>
          <w:sz w:val="28"/>
          <w:szCs w:val="28"/>
          <w:lang w:val="uk-UA"/>
        </w:rPr>
      </w:pPr>
      <w:r w:rsidRPr="008F630A">
        <w:rPr>
          <w:rFonts w:ascii="Times New Roman" w:hAnsi="Times New Roman" w:cs="Times New Roman"/>
          <w:sz w:val="28"/>
          <w:szCs w:val="28"/>
          <w:shd w:val="clear" w:color="auto" w:fill="FFFFFF"/>
        </w:rPr>
        <w:t xml:space="preserve">Tulai, O.I., Alekseyenko, L.M. (2019). Financial Market of Ukraine: Current Situation and Development Prospects.. </w:t>
      </w:r>
      <w:r w:rsidR="0010760A" w:rsidRPr="008F630A">
        <w:rPr>
          <w:rFonts w:ascii="Times New Roman" w:hAnsi="Times New Roman" w:cs="Times New Roman"/>
          <w:sz w:val="28"/>
          <w:szCs w:val="28"/>
        </w:rPr>
        <w:t xml:space="preserve">Available at </w:t>
      </w:r>
      <w:r w:rsidRPr="008F630A">
        <w:rPr>
          <w:rFonts w:ascii="Times New Roman" w:hAnsi="Times New Roman" w:cs="Times New Roman"/>
          <w:sz w:val="28"/>
          <w:szCs w:val="28"/>
          <w:lang w:val="uk-UA"/>
        </w:rPr>
        <w:t>:</w:t>
      </w:r>
      <w:r w:rsidRPr="008F630A">
        <w:rPr>
          <w:rFonts w:ascii="Times New Roman" w:hAnsi="Times New Roman" w:cs="Times New Roman"/>
          <w:sz w:val="28"/>
          <w:szCs w:val="28"/>
          <w:shd w:val="clear" w:color="auto" w:fill="FFFFFF"/>
        </w:rPr>
        <w:t xml:space="preserve"> http://dspace.wunu.edu.ua/bitstream/316497/35226/1/Tezi_Hmeln_IV_konf.pdf</w:t>
      </w:r>
      <w:r w:rsidR="009327E7" w:rsidRPr="008F630A">
        <w:rPr>
          <w:rFonts w:ascii="Times New Roman" w:hAnsi="Times New Roman" w:cs="Times New Roman"/>
          <w:sz w:val="28"/>
          <w:szCs w:val="28"/>
          <w:shd w:val="clear" w:color="auto" w:fill="FFFFFF"/>
        </w:rPr>
        <w:t>/</w:t>
      </w:r>
    </w:p>
    <w:p w:rsidR="00C6601C" w:rsidRPr="008F630A" w:rsidRDefault="009327E7" w:rsidP="008F630A">
      <w:pPr>
        <w:pStyle w:val="a3"/>
        <w:numPr>
          <w:ilvl w:val="0"/>
          <w:numId w:val="5"/>
        </w:numPr>
        <w:tabs>
          <w:tab w:val="left" w:pos="993"/>
        </w:tabs>
        <w:spacing w:line="240" w:lineRule="auto"/>
        <w:ind w:left="0" w:firstLine="567"/>
        <w:contextualSpacing w:val="0"/>
        <w:jc w:val="both"/>
        <w:outlineLvl w:val="0"/>
        <w:rPr>
          <w:rFonts w:ascii="Times New Roman" w:eastAsia="Times New Roman" w:hAnsi="Times New Roman" w:cs="Times New Roman"/>
          <w:spacing w:val="-12"/>
          <w:kern w:val="36"/>
          <w:sz w:val="28"/>
          <w:szCs w:val="28"/>
          <w:lang w:val="uk-UA"/>
        </w:rPr>
      </w:pPr>
      <w:r w:rsidRPr="008F630A">
        <w:rPr>
          <w:rFonts w:ascii="Times New Roman" w:eastAsia="Times New Roman" w:hAnsi="Times New Roman" w:cs="Times New Roman"/>
          <w:spacing w:val="-12"/>
          <w:kern w:val="36"/>
          <w:sz w:val="28"/>
          <w:szCs w:val="28"/>
          <w:lang w:val="uk-UA"/>
        </w:rPr>
        <w:t>Detsentralizatsiia : Initsiatyva «Detsentralizatsiia»</w:t>
      </w:r>
      <w:r w:rsidRPr="008F630A">
        <w:rPr>
          <w:rFonts w:ascii="Times New Roman" w:eastAsia="Times New Roman" w:hAnsi="Times New Roman" w:cs="Times New Roman"/>
          <w:spacing w:val="-12"/>
          <w:kern w:val="36"/>
          <w:sz w:val="28"/>
          <w:szCs w:val="28"/>
        </w:rPr>
        <w:t xml:space="preserve"> [Decentralization: "Decentralization" initiative]. </w:t>
      </w:r>
      <w:r w:rsidR="00935B8C" w:rsidRPr="008F630A">
        <w:rPr>
          <w:rFonts w:ascii="Times New Roman" w:hAnsi="Times New Roman" w:cs="Times New Roman"/>
          <w:sz w:val="28"/>
          <w:szCs w:val="28"/>
        </w:rPr>
        <w:t>Available at :</w:t>
      </w:r>
      <w:r w:rsidR="00C6601C" w:rsidRPr="008F630A">
        <w:rPr>
          <w:rFonts w:ascii="Times New Roman" w:hAnsi="Times New Roman" w:cs="Times New Roman"/>
          <w:sz w:val="28"/>
          <w:szCs w:val="28"/>
          <w:lang w:val="uk-UA"/>
        </w:rPr>
        <w:t xml:space="preserve"> </w:t>
      </w:r>
      <w:hyperlink r:id="rId33" w:history="1">
        <w:r w:rsidR="00C6601C" w:rsidRPr="008F630A">
          <w:rPr>
            <w:rStyle w:val="a4"/>
            <w:rFonts w:ascii="Times New Roman" w:hAnsi="Times New Roman" w:cs="Times New Roman"/>
            <w:color w:val="auto"/>
            <w:sz w:val="28"/>
            <w:szCs w:val="28"/>
            <w:u w:val="none"/>
            <w:lang w:val="uk-UA"/>
          </w:rPr>
          <w:t>https://decentralization.gov.ua/about</w:t>
        </w:r>
      </w:hyperlink>
      <w:r w:rsidR="00BC3DD8" w:rsidRPr="008F630A">
        <w:rPr>
          <w:rFonts w:ascii="Times New Roman" w:hAnsi="Times New Roman" w:cs="Times New Roman"/>
          <w:sz w:val="28"/>
          <w:szCs w:val="28"/>
          <w:lang w:val="uk-UA"/>
        </w:rPr>
        <w:t xml:space="preserve"> </w:t>
      </w:r>
      <w:r w:rsidR="00BC3DD8" w:rsidRPr="008F630A">
        <w:rPr>
          <w:rFonts w:ascii="Times New Roman" w:hAnsi="Times New Roman" w:cs="Times New Roman"/>
          <w:sz w:val="28"/>
          <w:szCs w:val="28"/>
        </w:rPr>
        <w:t>[in Ukrainian]</w:t>
      </w:r>
      <w:r w:rsidRPr="008F630A">
        <w:rPr>
          <w:rFonts w:ascii="Times New Roman" w:hAnsi="Times New Roman" w:cs="Times New Roman"/>
          <w:sz w:val="28"/>
          <w:szCs w:val="28"/>
        </w:rPr>
        <w:t>.</w:t>
      </w:r>
    </w:p>
    <w:p w:rsidR="002F14CF" w:rsidRPr="008F630A" w:rsidRDefault="002F14CF" w:rsidP="002F14CF">
      <w:pPr>
        <w:spacing w:line="240" w:lineRule="auto"/>
        <w:jc w:val="both"/>
        <w:rPr>
          <w:rFonts w:ascii="Times New Roman" w:hAnsi="Times New Roman" w:cs="Times New Roman"/>
          <w:sz w:val="28"/>
          <w:szCs w:val="28"/>
          <w:lang w:val="uk-UA"/>
        </w:rPr>
      </w:pPr>
    </w:p>
    <w:p w:rsidR="00BF2B79" w:rsidRDefault="00BF2B79" w:rsidP="002F14CF">
      <w:pPr>
        <w:pStyle w:val="a5"/>
        <w:shd w:val="clear" w:color="auto" w:fill="FFFFFF"/>
        <w:tabs>
          <w:tab w:val="left" w:pos="426"/>
        </w:tabs>
        <w:spacing w:before="0" w:beforeAutospacing="0" w:after="0" w:afterAutospacing="0" w:line="360" w:lineRule="auto"/>
        <w:ind w:firstLine="709"/>
        <w:jc w:val="both"/>
        <w:rPr>
          <w:b/>
          <w:sz w:val="28"/>
          <w:szCs w:val="28"/>
          <w:lang w:val="uk-UA"/>
        </w:rPr>
      </w:pPr>
    </w:p>
    <w:p w:rsidR="00BF2B79" w:rsidRDefault="00BF2B79" w:rsidP="002F14CF">
      <w:pPr>
        <w:pStyle w:val="a5"/>
        <w:shd w:val="clear" w:color="auto" w:fill="FFFFFF"/>
        <w:tabs>
          <w:tab w:val="left" w:pos="426"/>
        </w:tabs>
        <w:spacing w:before="0" w:beforeAutospacing="0" w:after="0" w:afterAutospacing="0" w:line="360" w:lineRule="auto"/>
        <w:ind w:firstLine="709"/>
        <w:jc w:val="both"/>
        <w:rPr>
          <w:b/>
          <w:sz w:val="28"/>
          <w:szCs w:val="28"/>
          <w:lang w:val="uk-UA"/>
        </w:rPr>
      </w:pPr>
    </w:p>
    <w:p w:rsidR="002F14CF" w:rsidRPr="00284455" w:rsidRDefault="002F14CF" w:rsidP="002F14CF">
      <w:pPr>
        <w:pStyle w:val="a5"/>
        <w:shd w:val="clear" w:color="auto" w:fill="FFFFFF"/>
        <w:tabs>
          <w:tab w:val="left" w:pos="426"/>
        </w:tabs>
        <w:spacing w:before="0" w:beforeAutospacing="0" w:after="0" w:afterAutospacing="0" w:line="360" w:lineRule="auto"/>
        <w:ind w:firstLine="709"/>
        <w:jc w:val="both"/>
        <w:rPr>
          <w:b/>
          <w:sz w:val="28"/>
          <w:szCs w:val="28"/>
          <w:lang w:val="uk-UA"/>
        </w:rPr>
      </w:pPr>
      <w:r w:rsidRPr="00284455">
        <w:rPr>
          <w:b/>
          <w:sz w:val="28"/>
          <w:szCs w:val="28"/>
          <w:lang w:val="uk-UA"/>
        </w:rPr>
        <w:t>Стаття підготована для публікації в журналі «Світ фінансів», ніде раніше не публікувалася і не подавалася до інших видань.</w:t>
      </w:r>
    </w:p>
    <w:p w:rsidR="002F14CF" w:rsidRPr="00284455" w:rsidRDefault="002F14CF" w:rsidP="002F14CF">
      <w:pPr>
        <w:spacing w:line="240" w:lineRule="auto"/>
        <w:jc w:val="both"/>
        <w:rPr>
          <w:rFonts w:ascii="Times New Roman" w:hAnsi="Times New Roman" w:cs="Times New Roman"/>
          <w:sz w:val="28"/>
          <w:szCs w:val="28"/>
          <w:lang w:val="uk-UA"/>
        </w:rPr>
      </w:pPr>
      <w:bookmarkStart w:id="0" w:name="_GoBack"/>
      <w:bookmarkEnd w:id="0"/>
    </w:p>
    <w:sectPr w:rsidR="002F14CF" w:rsidRPr="00284455" w:rsidSect="00417D01">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94C" w:rsidRDefault="0052294C" w:rsidP="00C36B5C">
      <w:pPr>
        <w:spacing w:line="240" w:lineRule="auto"/>
      </w:pPr>
      <w:r>
        <w:separator/>
      </w:r>
    </w:p>
  </w:endnote>
  <w:endnote w:type="continuationSeparator" w:id="0">
    <w:p w:rsidR="0052294C" w:rsidRDefault="0052294C" w:rsidP="00C36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94C" w:rsidRDefault="0052294C" w:rsidP="00C36B5C">
      <w:pPr>
        <w:spacing w:line="240" w:lineRule="auto"/>
      </w:pPr>
      <w:r>
        <w:separator/>
      </w:r>
    </w:p>
  </w:footnote>
  <w:footnote w:type="continuationSeparator" w:id="0">
    <w:p w:rsidR="0052294C" w:rsidRDefault="0052294C" w:rsidP="00C36B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D7C53"/>
    <w:multiLevelType w:val="multilevel"/>
    <w:tmpl w:val="A930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50210E"/>
    <w:multiLevelType w:val="hybridMultilevel"/>
    <w:tmpl w:val="4256532E"/>
    <w:lvl w:ilvl="0" w:tplc="A904722A">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5E90155F"/>
    <w:multiLevelType w:val="hybridMultilevel"/>
    <w:tmpl w:val="C1EC1628"/>
    <w:lvl w:ilvl="0" w:tplc="ED3CA0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618A3883"/>
    <w:multiLevelType w:val="hybridMultilevel"/>
    <w:tmpl w:val="C1EC1628"/>
    <w:lvl w:ilvl="0" w:tplc="ED3CA0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7D950AA6"/>
    <w:multiLevelType w:val="hybridMultilevel"/>
    <w:tmpl w:val="C1EC1628"/>
    <w:lvl w:ilvl="0" w:tplc="ED3CA0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7B5"/>
    <w:rsid w:val="000214F2"/>
    <w:rsid w:val="000618D7"/>
    <w:rsid w:val="0006636D"/>
    <w:rsid w:val="000A3E30"/>
    <w:rsid w:val="000A4287"/>
    <w:rsid w:val="000A7E20"/>
    <w:rsid w:val="000C3EDE"/>
    <w:rsid w:val="000F7CA9"/>
    <w:rsid w:val="0010760A"/>
    <w:rsid w:val="001147BD"/>
    <w:rsid w:val="001159D0"/>
    <w:rsid w:val="0012024A"/>
    <w:rsid w:val="001459C4"/>
    <w:rsid w:val="0015153C"/>
    <w:rsid w:val="00157642"/>
    <w:rsid w:val="00163373"/>
    <w:rsid w:val="001717B5"/>
    <w:rsid w:val="001742DE"/>
    <w:rsid w:val="00176157"/>
    <w:rsid w:val="001813BA"/>
    <w:rsid w:val="00182029"/>
    <w:rsid w:val="00183B6B"/>
    <w:rsid w:val="001846D3"/>
    <w:rsid w:val="0019129F"/>
    <w:rsid w:val="0019406D"/>
    <w:rsid w:val="001A330E"/>
    <w:rsid w:val="001B0B1F"/>
    <w:rsid w:val="001B5297"/>
    <w:rsid w:val="001E1320"/>
    <w:rsid w:val="001F331C"/>
    <w:rsid w:val="001F344D"/>
    <w:rsid w:val="001F4D82"/>
    <w:rsid w:val="00200AF4"/>
    <w:rsid w:val="00201A5C"/>
    <w:rsid w:val="002023CE"/>
    <w:rsid w:val="002129B4"/>
    <w:rsid w:val="002152C4"/>
    <w:rsid w:val="002226FA"/>
    <w:rsid w:val="0022675B"/>
    <w:rsid w:val="002406DC"/>
    <w:rsid w:val="0024733C"/>
    <w:rsid w:val="00253914"/>
    <w:rsid w:val="002659BD"/>
    <w:rsid w:val="00267B9A"/>
    <w:rsid w:val="00270BA2"/>
    <w:rsid w:val="00273D00"/>
    <w:rsid w:val="002760AF"/>
    <w:rsid w:val="00284455"/>
    <w:rsid w:val="002B31FA"/>
    <w:rsid w:val="002C06C2"/>
    <w:rsid w:val="002C59AE"/>
    <w:rsid w:val="002E07D3"/>
    <w:rsid w:val="002F14CF"/>
    <w:rsid w:val="00307880"/>
    <w:rsid w:val="00332882"/>
    <w:rsid w:val="00360F76"/>
    <w:rsid w:val="00361439"/>
    <w:rsid w:val="00362B1F"/>
    <w:rsid w:val="003674A1"/>
    <w:rsid w:val="0037749D"/>
    <w:rsid w:val="003930DC"/>
    <w:rsid w:val="003A2226"/>
    <w:rsid w:val="003A2B52"/>
    <w:rsid w:val="003A315E"/>
    <w:rsid w:val="003B09EF"/>
    <w:rsid w:val="003B2A4D"/>
    <w:rsid w:val="003B30BF"/>
    <w:rsid w:val="003C0E09"/>
    <w:rsid w:val="003C3EFD"/>
    <w:rsid w:val="003D0464"/>
    <w:rsid w:val="003D7F49"/>
    <w:rsid w:val="003F6157"/>
    <w:rsid w:val="00405B94"/>
    <w:rsid w:val="00414FFD"/>
    <w:rsid w:val="00417088"/>
    <w:rsid w:val="00417D01"/>
    <w:rsid w:val="00422B33"/>
    <w:rsid w:val="00425070"/>
    <w:rsid w:val="00435B98"/>
    <w:rsid w:val="004369CE"/>
    <w:rsid w:val="00462312"/>
    <w:rsid w:val="0046260D"/>
    <w:rsid w:val="004679C7"/>
    <w:rsid w:val="00480771"/>
    <w:rsid w:val="004A03F9"/>
    <w:rsid w:val="004C5A17"/>
    <w:rsid w:val="004D4735"/>
    <w:rsid w:val="004D5C48"/>
    <w:rsid w:val="004D6306"/>
    <w:rsid w:val="004E0DAF"/>
    <w:rsid w:val="004E4E93"/>
    <w:rsid w:val="004F02F6"/>
    <w:rsid w:val="004F278B"/>
    <w:rsid w:val="00507E7D"/>
    <w:rsid w:val="00510367"/>
    <w:rsid w:val="00512BB6"/>
    <w:rsid w:val="00516892"/>
    <w:rsid w:val="0052294C"/>
    <w:rsid w:val="00526E08"/>
    <w:rsid w:val="0053180F"/>
    <w:rsid w:val="005428DE"/>
    <w:rsid w:val="00550495"/>
    <w:rsid w:val="00552456"/>
    <w:rsid w:val="00567D4F"/>
    <w:rsid w:val="005746A1"/>
    <w:rsid w:val="0058296D"/>
    <w:rsid w:val="00590B11"/>
    <w:rsid w:val="00593C64"/>
    <w:rsid w:val="00595157"/>
    <w:rsid w:val="005A3294"/>
    <w:rsid w:val="005B7B3B"/>
    <w:rsid w:val="005C183E"/>
    <w:rsid w:val="005D074F"/>
    <w:rsid w:val="005D22E2"/>
    <w:rsid w:val="005D7122"/>
    <w:rsid w:val="005F3BFA"/>
    <w:rsid w:val="00603156"/>
    <w:rsid w:val="00604521"/>
    <w:rsid w:val="00611823"/>
    <w:rsid w:val="00623CCD"/>
    <w:rsid w:val="006248B7"/>
    <w:rsid w:val="00624DE3"/>
    <w:rsid w:val="006258C0"/>
    <w:rsid w:val="00636025"/>
    <w:rsid w:val="006367BB"/>
    <w:rsid w:val="006655F5"/>
    <w:rsid w:val="00671FF5"/>
    <w:rsid w:val="00680224"/>
    <w:rsid w:val="006853DB"/>
    <w:rsid w:val="00687945"/>
    <w:rsid w:val="00694929"/>
    <w:rsid w:val="00697900"/>
    <w:rsid w:val="006A5BDE"/>
    <w:rsid w:val="006D398D"/>
    <w:rsid w:val="00700186"/>
    <w:rsid w:val="007127BB"/>
    <w:rsid w:val="00720694"/>
    <w:rsid w:val="00720B54"/>
    <w:rsid w:val="007439AD"/>
    <w:rsid w:val="00752F77"/>
    <w:rsid w:val="00755DDC"/>
    <w:rsid w:val="00775FD9"/>
    <w:rsid w:val="00777FF5"/>
    <w:rsid w:val="007A4E14"/>
    <w:rsid w:val="007B5C68"/>
    <w:rsid w:val="007C5977"/>
    <w:rsid w:val="007D01D6"/>
    <w:rsid w:val="007F2DD8"/>
    <w:rsid w:val="00812447"/>
    <w:rsid w:val="008179E8"/>
    <w:rsid w:val="008442F2"/>
    <w:rsid w:val="008509B1"/>
    <w:rsid w:val="0085368F"/>
    <w:rsid w:val="00854DD5"/>
    <w:rsid w:val="008600AC"/>
    <w:rsid w:val="00863CBE"/>
    <w:rsid w:val="00865009"/>
    <w:rsid w:val="008747E6"/>
    <w:rsid w:val="00893DC6"/>
    <w:rsid w:val="008A7165"/>
    <w:rsid w:val="008B05A4"/>
    <w:rsid w:val="008B7094"/>
    <w:rsid w:val="008C02DA"/>
    <w:rsid w:val="008E72C0"/>
    <w:rsid w:val="008F3145"/>
    <w:rsid w:val="008F630A"/>
    <w:rsid w:val="009213AD"/>
    <w:rsid w:val="009271F7"/>
    <w:rsid w:val="009327C4"/>
    <w:rsid w:val="009327E7"/>
    <w:rsid w:val="00935469"/>
    <w:rsid w:val="00935B8C"/>
    <w:rsid w:val="00945194"/>
    <w:rsid w:val="00974691"/>
    <w:rsid w:val="00975FCD"/>
    <w:rsid w:val="00984A2E"/>
    <w:rsid w:val="009A4373"/>
    <w:rsid w:val="009A5A05"/>
    <w:rsid w:val="009C049C"/>
    <w:rsid w:val="009D111E"/>
    <w:rsid w:val="009D2C41"/>
    <w:rsid w:val="009D2EA5"/>
    <w:rsid w:val="009D2FEB"/>
    <w:rsid w:val="009E681F"/>
    <w:rsid w:val="00A10F3A"/>
    <w:rsid w:val="00A30155"/>
    <w:rsid w:val="00A44B8D"/>
    <w:rsid w:val="00A552A3"/>
    <w:rsid w:val="00A75B26"/>
    <w:rsid w:val="00A958D8"/>
    <w:rsid w:val="00AA2F4F"/>
    <w:rsid w:val="00AA5285"/>
    <w:rsid w:val="00AB2085"/>
    <w:rsid w:val="00AD28AA"/>
    <w:rsid w:val="00AD417E"/>
    <w:rsid w:val="00AD4CCD"/>
    <w:rsid w:val="00AE21F5"/>
    <w:rsid w:val="00B338CF"/>
    <w:rsid w:val="00B35461"/>
    <w:rsid w:val="00B5507D"/>
    <w:rsid w:val="00B6582C"/>
    <w:rsid w:val="00B67570"/>
    <w:rsid w:val="00B73FAF"/>
    <w:rsid w:val="00B74385"/>
    <w:rsid w:val="00B9062E"/>
    <w:rsid w:val="00B90731"/>
    <w:rsid w:val="00B93FFA"/>
    <w:rsid w:val="00BB085C"/>
    <w:rsid w:val="00BB112B"/>
    <w:rsid w:val="00BC3DD8"/>
    <w:rsid w:val="00BF2B79"/>
    <w:rsid w:val="00C04D2F"/>
    <w:rsid w:val="00C23565"/>
    <w:rsid w:val="00C23818"/>
    <w:rsid w:val="00C36B5C"/>
    <w:rsid w:val="00C52CC5"/>
    <w:rsid w:val="00C52EBD"/>
    <w:rsid w:val="00C65A3F"/>
    <w:rsid w:val="00C6601C"/>
    <w:rsid w:val="00C67D91"/>
    <w:rsid w:val="00C701E3"/>
    <w:rsid w:val="00C71252"/>
    <w:rsid w:val="00C74D56"/>
    <w:rsid w:val="00C81B20"/>
    <w:rsid w:val="00C9109A"/>
    <w:rsid w:val="00CA18F3"/>
    <w:rsid w:val="00CA5A6E"/>
    <w:rsid w:val="00CC5709"/>
    <w:rsid w:val="00CD0414"/>
    <w:rsid w:val="00CD049D"/>
    <w:rsid w:val="00CD26FC"/>
    <w:rsid w:val="00CD44F8"/>
    <w:rsid w:val="00CE3532"/>
    <w:rsid w:val="00CE4512"/>
    <w:rsid w:val="00CE5CE8"/>
    <w:rsid w:val="00D07AA0"/>
    <w:rsid w:val="00D167D9"/>
    <w:rsid w:val="00D20007"/>
    <w:rsid w:val="00D3016C"/>
    <w:rsid w:val="00D327C5"/>
    <w:rsid w:val="00D54645"/>
    <w:rsid w:val="00D54710"/>
    <w:rsid w:val="00D85BEB"/>
    <w:rsid w:val="00D913C8"/>
    <w:rsid w:val="00D91514"/>
    <w:rsid w:val="00DA7674"/>
    <w:rsid w:val="00DC6571"/>
    <w:rsid w:val="00DF0B0B"/>
    <w:rsid w:val="00DF311A"/>
    <w:rsid w:val="00E06AAD"/>
    <w:rsid w:val="00E107EA"/>
    <w:rsid w:val="00E33EA7"/>
    <w:rsid w:val="00E64153"/>
    <w:rsid w:val="00E852A9"/>
    <w:rsid w:val="00E900C2"/>
    <w:rsid w:val="00E9159F"/>
    <w:rsid w:val="00EB6652"/>
    <w:rsid w:val="00F016B8"/>
    <w:rsid w:val="00F26607"/>
    <w:rsid w:val="00F31093"/>
    <w:rsid w:val="00F66046"/>
    <w:rsid w:val="00F808BC"/>
    <w:rsid w:val="00F81970"/>
    <w:rsid w:val="00FA66AA"/>
    <w:rsid w:val="00FA66BE"/>
    <w:rsid w:val="00FC003A"/>
    <w:rsid w:val="00FC2BF2"/>
    <w:rsid w:val="00FC74D1"/>
    <w:rsid w:val="00FD56D4"/>
    <w:rsid w:val="00FE2822"/>
    <w:rsid w:val="00FE4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54C525-A716-495F-B1D8-75471E6B7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F7C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BEB"/>
    <w:pPr>
      <w:ind w:left="720"/>
      <w:contextualSpacing/>
    </w:pPr>
  </w:style>
  <w:style w:type="character" w:styleId="a4">
    <w:name w:val="Hyperlink"/>
    <w:basedOn w:val="a0"/>
    <w:uiPriority w:val="99"/>
    <w:unhideWhenUsed/>
    <w:rsid w:val="00CD0414"/>
    <w:rPr>
      <w:color w:val="0563C1" w:themeColor="hyperlink"/>
      <w:u w:val="single"/>
    </w:rPr>
  </w:style>
  <w:style w:type="paragraph" w:styleId="a5">
    <w:name w:val="Normal (Web)"/>
    <w:basedOn w:val="a"/>
    <w:uiPriority w:val="99"/>
    <w:unhideWhenUsed/>
    <w:rsid w:val="007A4E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F7CA9"/>
    <w:rPr>
      <w:rFonts w:ascii="Times New Roman" w:eastAsia="Times New Roman" w:hAnsi="Times New Roman" w:cs="Times New Roman"/>
      <w:b/>
      <w:bCs/>
      <w:kern w:val="36"/>
      <w:sz w:val="48"/>
      <w:szCs w:val="48"/>
    </w:rPr>
  </w:style>
  <w:style w:type="paragraph" w:styleId="a6">
    <w:name w:val="header"/>
    <w:basedOn w:val="a"/>
    <w:link w:val="a7"/>
    <w:uiPriority w:val="99"/>
    <w:unhideWhenUsed/>
    <w:rsid w:val="00C36B5C"/>
    <w:pPr>
      <w:tabs>
        <w:tab w:val="center" w:pos="4844"/>
        <w:tab w:val="right" w:pos="9689"/>
      </w:tabs>
      <w:spacing w:line="240" w:lineRule="auto"/>
    </w:pPr>
  </w:style>
  <w:style w:type="character" w:customStyle="1" w:styleId="a7">
    <w:name w:val="Верхний колонтитул Знак"/>
    <w:basedOn w:val="a0"/>
    <w:link w:val="a6"/>
    <w:uiPriority w:val="99"/>
    <w:rsid w:val="00C36B5C"/>
  </w:style>
  <w:style w:type="paragraph" w:styleId="a8">
    <w:name w:val="footer"/>
    <w:basedOn w:val="a"/>
    <w:link w:val="a9"/>
    <w:uiPriority w:val="99"/>
    <w:unhideWhenUsed/>
    <w:rsid w:val="00C36B5C"/>
    <w:pPr>
      <w:tabs>
        <w:tab w:val="center" w:pos="4844"/>
        <w:tab w:val="right" w:pos="9689"/>
      </w:tabs>
      <w:spacing w:line="240" w:lineRule="auto"/>
    </w:pPr>
  </w:style>
  <w:style w:type="character" w:customStyle="1" w:styleId="a9">
    <w:name w:val="Нижний колонтитул Знак"/>
    <w:basedOn w:val="a0"/>
    <w:link w:val="a8"/>
    <w:uiPriority w:val="99"/>
    <w:rsid w:val="00C36B5C"/>
  </w:style>
  <w:style w:type="paragraph" w:styleId="HTML">
    <w:name w:val="HTML Preformatted"/>
    <w:basedOn w:val="a"/>
    <w:link w:val="HTML0"/>
    <w:uiPriority w:val="99"/>
    <w:semiHidden/>
    <w:unhideWhenUsed/>
    <w:rsid w:val="00D32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327C5"/>
    <w:rPr>
      <w:rFonts w:ascii="Courier New" w:eastAsia="Times New Roman" w:hAnsi="Courier New" w:cs="Courier New"/>
      <w:sz w:val="20"/>
      <w:szCs w:val="20"/>
    </w:rPr>
  </w:style>
  <w:style w:type="character" w:customStyle="1" w:styleId="y2iqfc">
    <w:name w:val="y2iqfc"/>
    <w:basedOn w:val="a0"/>
    <w:rsid w:val="00D327C5"/>
  </w:style>
  <w:style w:type="character" w:styleId="aa">
    <w:name w:val="Strong"/>
    <w:basedOn w:val="a0"/>
    <w:uiPriority w:val="22"/>
    <w:qFormat/>
    <w:rsid w:val="00360F76"/>
    <w:rPr>
      <w:b/>
      <w:bCs/>
    </w:rPr>
  </w:style>
  <w:style w:type="character" w:customStyle="1" w:styleId="ddmpubyr">
    <w:name w:val="ddmpubyr"/>
    <w:basedOn w:val="a0"/>
    <w:rsid w:val="00360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0657">
      <w:bodyDiv w:val="1"/>
      <w:marLeft w:val="0"/>
      <w:marRight w:val="0"/>
      <w:marTop w:val="0"/>
      <w:marBottom w:val="0"/>
      <w:divBdr>
        <w:top w:val="none" w:sz="0" w:space="0" w:color="auto"/>
        <w:left w:val="none" w:sz="0" w:space="0" w:color="auto"/>
        <w:bottom w:val="none" w:sz="0" w:space="0" w:color="auto"/>
        <w:right w:val="none" w:sz="0" w:space="0" w:color="auto"/>
      </w:divBdr>
    </w:div>
    <w:div w:id="86388974">
      <w:bodyDiv w:val="1"/>
      <w:marLeft w:val="0"/>
      <w:marRight w:val="0"/>
      <w:marTop w:val="0"/>
      <w:marBottom w:val="0"/>
      <w:divBdr>
        <w:top w:val="none" w:sz="0" w:space="0" w:color="auto"/>
        <w:left w:val="none" w:sz="0" w:space="0" w:color="auto"/>
        <w:bottom w:val="none" w:sz="0" w:space="0" w:color="auto"/>
        <w:right w:val="none" w:sz="0" w:space="0" w:color="auto"/>
      </w:divBdr>
      <w:divsChild>
        <w:div w:id="1409304793">
          <w:marLeft w:val="0"/>
          <w:marRight w:val="0"/>
          <w:marTop w:val="0"/>
          <w:marBottom w:val="0"/>
          <w:divBdr>
            <w:top w:val="none" w:sz="0" w:space="0" w:color="auto"/>
            <w:left w:val="none" w:sz="0" w:space="0" w:color="auto"/>
            <w:bottom w:val="none" w:sz="0" w:space="0" w:color="auto"/>
            <w:right w:val="none" w:sz="0" w:space="0" w:color="auto"/>
          </w:divBdr>
        </w:div>
        <w:div w:id="818961578">
          <w:marLeft w:val="0"/>
          <w:marRight w:val="0"/>
          <w:marTop w:val="0"/>
          <w:marBottom w:val="0"/>
          <w:divBdr>
            <w:top w:val="none" w:sz="0" w:space="0" w:color="auto"/>
            <w:left w:val="none" w:sz="0" w:space="0" w:color="auto"/>
            <w:bottom w:val="none" w:sz="0" w:space="0" w:color="auto"/>
            <w:right w:val="none" w:sz="0" w:space="0" w:color="auto"/>
          </w:divBdr>
          <w:divsChild>
            <w:div w:id="139463844">
              <w:marLeft w:val="0"/>
              <w:marRight w:val="165"/>
              <w:marTop w:val="150"/>
              <w:marBottom w:val="0"/>
              <w:divBdr>
                <w:top w:val="none" w:sz="0" w:space="0" w:color="auto"/>
                <w:left w:val="none" w:sz="0" w:space="0" w:color="auto"/>
                <w:bottom w:val="none" w:sz="0" w:space="0" w:color="auto"/>
                <w:right w:val="none" w:sz="0" w:space="0" w:color="auto"/>
              </w:divBdr>
              <w:divsChild>
                <w:div w:id="1269389322">
                  <w:marLeft w:val="0"/>
                  <w:marRight w:val="0"/>
                  <w:marTop w:val="0"/>
                  <w:marBottom w:val="0"/>
                  <w:divBdr>
                    <w:top w:val="none" w:sz="0" w:space="0" w:color="auto"/>
                    <w:left w:val="none" w:sz="0" w:space="0" w:color="auto"/>
                    <w:bottom w:val="none" w:sz="0" w:space="0" w:color="auto"/>
                    <w:right w:val="none" w:sz="0" w:space="0" w:color="auto"/>
                  </w:divBdr>
                  <w:divsChild>
                    <w:div w:id="13376123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25685">
      <w:bodyDiv w:val="1"/>
      <w:marLeft w:val="0"/>
      <w:marRight w:val="0"/>
      <w:marTop w:val="0"/>
      <w:marBottom w:val="0"/>
      <w:divBdr>
        <w:top w:val="none" w:sz="0" w:space="0" w:color="auto"/>
        <w:left w:val="none" w:sz="0" w:space="0" w:color="auto"/>
        <w:bottom w:val="none" w:sz="0" w:space="0" w:color="auto"/>
        <w:right w:val="none" w:sz="0" w:space="0" w:color="auto"/>
      </w:divBdr>
      <w:divsChild>
        <w:div w:id="730270039">
          <w:marLeft w:val="0"/>
          <w:marRight w:val="0"/>
          <w:marTop w:val="0"/>
          <w:marBottom w:val="0"/>
          <w:divBdr>
            <w:top w:val="none" w:sz="0" w:space="0" w:color="auto"/>
            <w:left w:val="none" w:sz="0" w:space="0" w:color="auto"/>
            <w:bottom w:val="none" w:sz="0" w:space="0" w:color="auto"/>
            <w:right w:val="none" w:sz="0" w:space="0" w:color="auto"/>
          </w:divBdr>
        </w:div>
        <w:div w:id="1188983521">
          <w:marLeft w:val="0"/>
          <w:marRight w:val="0"/>
          <w:marTop w:val="0"/>
          <w:marBottom w:val="0"/>
          <w:divBdr>
            <w:top w:val="none" w:sz="0" w:space="0" w:color="auto"/>
            <w:left w:val="none" w:sz="0" w:space="0" w:color="auto"/>
            <w:bottom w:val="none" w:sz="0" w:space="0" w:color="auto"/>
            <w:right w:val="none" w:sz="0" w:space="0" w:color="auto"/>
          </w:divBdr>
        </w:div>
        <w:div w:id="1280068416">
          <w:marLeft w:val="0"/>
          <w:marRight w:val="0"/>
          <w:marTop w:val="0"/>
          <w:marBottom w:val="0"/>
          <w:divBdr>
            <w:top w:val="none" w:sz="0" w:space="0" w:color="auto"/>
            <w:left w:val="none" w:sz="0" w:space="0" w:color="auto"/>
            <w:bottom w:val="none" w:sz="0" w:space="0" w:color="auto"/>
            <w:right w:val="none" w:sz="0" w:space="0" w:color="auto"/>
          </w:divBdr>
        </w:div>
        <w:div w:id="1724255197">
          <w:marLeft w:val="0"/>
          <w:marRight w:val="0"/>
          <w:marTop w:val="0"/>
          <w:marBottom w:val="0"/>
          <w:divBdr>
            <w:top w:val="none" w:sz="0" w:space="0" w:color="auto"/>
            <w:left w:val="none" w:sz="0" w:space="0" w:color="auto"/>
            <w:bottom w:val="none" w:sz="0" w:space="0" w:color="auto"/>
            <w:right w:val="none" w:sz="0" w:space="0" w:color="auto"/>
          </w:divBdr>
        </w:div>
        <w:div w:id="511451466">
          <w:marLeft w:val="0"/>
          <w:marRight w:val="0"/>
          <w:marTop w:val="0"/>
          <w:marBottom w:val="0"/>
          <w:divBdr>
            <w:top w:val="none" w:sz="0" w:space="0" w:color="auto"/>
            <w:left w:val="none" w:sz="0" w:space="0" w:color="auto"/>
            <w:bottom w:val="none" w:sz="0" w:space="0" w:color="auto"/>
            <w:right w:val="none" w:sz="0" w:space="0" w:color="auto"/>
          </w:divBdr>
        </w:div>
        <w:div w:id="865484825">
          <w:marLeft w:val="0"/>
          <w:marRight w:val="0"/>
          <w:marTop w:val="0"/>
          <w:marBottom w:val="0"/>
          <w:divBdr>
            <w:top w:val="none" w:sz="0" w:space="0" w:color="auto"/>
            <w:left w:val="none" w:sz="0" w:space="0" w:color="auto"/>
            <w:bottom w:val="none" w:sz="0" w:space="0" w:color="auto"/>
            <w:right w:val="none" w:sz="0" w:space="0" w:color="auto"/>
          </w:divBdr>
        </w:div>
        <w:div w:id="745883399">
          <w:marLeft w:val="0"/>
          <w:marRight w:val="0"/>
          <w:marTop w:val="0"/>
          <w:marBottom w:val="0"/>
          <w:divBdr>
            <w:top w:val="none" w:sz="0" w:space="0" w:color="auto"/>
            <w:left w:val="none" w:sz="0" w:space="0" w:color="auto"/>
            <w:bottom w:val="none" w:sz="0" w:space="0" w:color="auto"/>
            <w:right w:val="none" w:sz="0" w:space="0" w:color="auto"/>
          </w:divBdr>
        </w:div>
        <w:div w:id="1966230677">
          <w:marLeft w:val="0"/>
          <w:marRight w:val="0"/>
          <w:marTop w:val="0"/>
          <w:marBottom w:val="0"/>
          <w:divBdr>
            <w:top w:val="none" w:sz="0" w:space="0" w:color="auto"/>
            <w:left w:val="none" w:sz="0" w:space="0" w:color="auto"/>
            <w:bottom w:val="none" w:sz="0" w:space="0" w:color="auto"/>
            <w:right w:val="none" w:sz="0" w:space="0" w:color="auto"/>
          </w:divBdr>
        </w:div>
        <w:div w:id="482891327">
          <w:marLeft w:val="0"/>
          <w:marRight w:val="0"/>
          <w:marTop w:val="0"/>
          <w:marBottom w:val="0"/>
          <w:divBdr>
            <w:top w:val="none" w:sz="0" w:space="0" w:color="auto"/>
            <w:left w:val="none" w:sz="0" w:space="0" w:color="auto"/>
            <w:bottom w:val="none" w:sz="0" w:space="0" w:color="auto"/>
            <w:right w:val="none" w:sz="0" w:space="0" w:color="auto"/>
          </w:divBdr>
        </w:div>
        <w:div w:id="1571117998">
          <w:marLeft w:val="0"/>
          <w:marRight w:val="0"/>
          <w:marTop w:val="0"/>
          <w:marBottom w:val="0"/>
          <w:divBdr>
            <w:top w:val="none" w:sz="0" w:space="0" w:color="auto"/>
            <w:left w:val="none" w:sz="0" w:space="0" w:color="auto"/>
            <w:bottom w:val="none" w:sz="0" w:space="0" w:color="auto"/>
            <w:right w:val="none" w:sz="0" w:space="0" w:color="auto"/>
          </w:divBdr>
        </w:div>
        <w:div w:id="1150752227">
          <w:marLeft w:val="0"/>
          <w:marRight w:val="0"/>
          <w:marTop w:val="0"/>
          <w:marBottom w:val="0"/>
          <w:divBdr>
            <w:top w:val="none" w:sz="0" w:space="0" w:color="auto"/>
            <w:left w:val="none" w:sz="0" w:space="0" w:color="auto"/>
            <w:bottom w:val="none" w:sz="0" w:space="0" w:color="auto"/>
            <w:right w:val="none" w:sz="0" w:space="0" w:color="auto"/>
          </w:divBdr>
        </w:div>
        <w:div w:id="880897494">
          <w:marLeft w:val="0"/>
          <w:marRight w:val="0"/>
          <w:marTop w:val="0"/>
          <w:marBottom w:val="0"/>
          <w:divBdr>
            <w:top w:val="none" w:sz="0" w:space="0" w:color="auto"/>
            <w:left w:val="none" w:sz="0" w:space="0" w:color="auto"/>
            <w:bottom w:val="none" w:sz="0" w:space="0" w:color="auto"/>
            <w:right w:val="none" w:sz="0" w:space="0" w:color="auto"/>
          </w:divBdr>
        </w:div>
        <w:div w:id="1416826756">
          <w:marLeft w:val="0"/>
          <w:marRight w:val="0"/>
          <w:marTop w:val="0"/>
          <w:marBottom w:val="0"/>
          <w:divBdr>
            <w:top w:val="none" w:sz="0" w:space="0" w:color="auto"/>
            <w:left w:val="none" w:sz="0" w:space="0" w:color="auto"/>
            <w:bottom w:val="none" w:sz="0" w:space="0" w:color="auto"/>
            <w:right w:val="none" w:sz="0" w:space="0" w:color="auto"/>
          </w:divBdr>
        </w:div>
        <w:div w:id="1158614538">
          <w:marLeft w:val="0"/>
          <w:marRight w:val="0"/>
          <w:marTop w:val="0"/>
          <w:marBottom w:val="0"/>
          <w:divBdr>
            <w:top w:val="none" w:sz="0" w:space="0" w:color="auto"/>
            <w:left w:val="none" w:sz="0" w:space="0" w:color="auto"/>
            <w:bottom w:val="none" w:sz="0" w:space="0" w:color="auto"/>
            <w:right w:val="none" w:sz="0" w:space="0" w:color="auto"/>
          </w:divBdr>
        </w:div>
        <w:div w:id="689070285">
          <w:marLeft w:val="0"/>
          <w:marRight w:val="0"/>
          <w:marTop w:val="0"/>
          <w:marBottom w:val="0"/>
          <w:divBdr>
            <w:top w:val="none" w:sz="0" w:space="0" w:color="auto"/>
            <w:left w:val="none" w:sz="0" w:space="0" w:color="auto"/>
            <w:bottom w:val="none" w:sz="0" w:space="0" w:color="auto"/>
            <w:right w:val="none" w:sz="0" w:space="0" w:color="auto"/>
          </w:divBdr>
        </w:div>
        <w:div w:id="1265727876">
          <w:marLeft w:val="0"/>
          <w:marRight w:val="0"/>
          <w:marTop w:val="0"/>
          <w:marBottom w:val="0"/>
          <w:divBdr>
            <w:top w:val="none" w:sz="0" w:space="0" w:color="auto"/>
            <w:left w:val="none" w:sz="0" w:space="0" w:color="auto"/>
            <w:bottom w:val="none" w:sz="0" w:space="0" w:color="auto"/>
            <w:right w:val="none" w:sz="0" w:space="0" w:color="auto"/>
          </w:divBdr>
        </w:div>
        <w:div w:id="1502357159">
          <w:marLeft w:val="0"/>
          <w:marRight w:val="0"/>
          <w:marTop w:val="0"/>
          <w:marBottom w:val="0"/>
          <w:divBdr>
            <w:top w:val="none" w:sz="0" w:space="0" w:color="auto"/>
            <w:left w:val="none" w:sz="0" w:space="0" w:color="auto"/>
            <w:bottom w:val="none" w:sz="0" w:space="0" w:color="auto"/>
            <w:right w:val="none" w:sz="0" w:space="0" w:color="auto"/>
          </w:divBdr>
        </w:div>
        <w:div w:id="1734307167">
          <w:marLeft w:val="0"/>
          <w:marRight w:val="0"/>
          <w:marTop w:val="0"/>
          <w:marBottom w:val="0"/>
          <w:divBdr>
            <w:top w:val="none" w:sz="0" w:space="0" w:color="auto"/>
            <w:left w:val="none" w:sz="0" w:space="0" w:color="auto"/>
            <w:bottom w:val="none" w:sz="0" w:space="0" w:color="auto"/>
            <w:right w:val="none" w:sz="0" w:space="0" w:color="auto"/>
          </w:divBdr>
        </w:div>
        <w:div w:id="2058235712">
          <w:marLeft w:val="0"/>
          <w:marRight w:val="0"/>
          <w:marTop w:val="0"/>
          <w:marBottom w:val="0"/>
          <w:divBdr>
            <w:top w:val="none" w:sz="0" w:space="0" w:color="auto"/>
            <w:left w:val="none" w:sz="0" w:space="0" w:color="auto"/>
            <w:bottom w:val="none" w:sz="0" w:space="0" w:color="auto"/>
            <w:right w:val="none" w:sz="0" w:space="0" w:color="auto"/>
          </w:divBdr>
        </w:div>
        <w:div w:id="1192190063">
          <w:marLeft w:val="0"/>
          <w:marRight w:val="0"/>
          <w:marTop w:val="0"/>
          <w:marBottom w:val="0"/>
          <w:divBdr>
            <w:top w:val="none" w:sz="0" w:space="0" w:color="auto"/>
            <w:left w:val="none" w:sz="0" w:space="0" w:color="auto"/>
            <w:bottom w:val="none" w:sz="0" w:space="0" w:color="auto"/>
            <w:right w:val="none" w:sz="0" w:space="0" w:color="auto"/>
          </w:divBdr>
        </w:div>
        <w:div w:id="340595068">
          <w:marLeft w:val="0"/>
          <w:marRight w:val="0"/>
          <w:marTop w:val="0"/>
          <w:marBottom w:val="0"/>
          <w:divBdr>
            <w:top w:val="none" w:sz="0" w:space="0" w:color="auto"/>
            <w:left w:val="none" w:sz="0" w:space="0" w:color="auto"/>
            <w:bottom w:val="none" w:sz="0" w:space="0" w:color="auto"/>
            <w:right w:val="none" w:sz="0" w:space="0" w:color="auto"/>
          </w:divBdr>
        </w:div>
        <w:div w:id="1259144198">
          <w:marLeft w:val="0"/>
          <w:marRight w:val="0"/>
          <w:marTop w:val="0"/>
          <w:marBottom w:val="0"/>
          <w:divBdr>
            <w:top w:val="none" w:sz="0" w:space="0" w:color="auto"/>
            <w:left w:val="none" w:sz="0" w:space="0" w:color="auto"/>
            <w:bottom w:val="none" w:sz="0" w:space="0" w:color="auto"/>
            <w:right w:val="none" w:sz="0" w:space="0" w:color="auto"/>
          </w:divBdr>
        </w:div>
        <w:div w:id="1468354160">
          <w:marLeft w:val="0"/>
          <w:marRight w:val="0"/>
          <w:marTop w:val="0"/>
          <w:marBottom w:val="0"/>
          <w:divBdr>
            <w:top w:val="none" w:sz="0" w:space="0" w:color="auto"/>
            <w:left w:val="none" w:sz="0" w:space="0" w:color="auto"/>
            <w:bottom w:val="none" w:sz="0" w:space="0" w:color="auto"/>
            <w:right w:val="none" w:sz="0" w:space="0" w:color="auto"/>
          </w:divBdr>
        </w:div>
        <w:div w:id="1219902655">
          <w:marLeft w:val="0"/>
          <w:marRight w:val="0"/>
          <w:marTop w:val="0"/>
          <w:marBottom w:val="0"/>
          <w:divBdr>
            <w:top w:val="none" w:sz="0" w:space="0" w:color="auto"/>
            <w:left w:val="none" w:sz="0" w:space="0" w:color="auto"/>
            <w:bottom w:val="none" w:sz="0" w:space="0" w:color="auto"/>
            <w:right w:val="none" w:sz="0" w:space="0" w:color="auto"/>
          </w:divBdr>
        </w:div>
      </w:divsChild>
    </w:div>
    <w:div w:id="378359825">
      <w:bodyDiv w:val="1"/>
      <w:marLeft w:val="0"/>
      <w:marRight w:val="0"/>
      <w:marTop w:val="0"/>
      <w:marBottom w:val="0"/>
      <w:divBdr>
        <w:top w:val="none" w:sz="0" w:space="0" w:color="auto"/>
        <w:left w:val="none" w:sz="0" w:space="0" w:color="auto"/>
        <w:bottom w:val="none" w:sz="0" w:space="0" w:color="auto"/>
        <w:right w:val="none" w:sz="0" w:space="0" w:color="auto"/>
      </w:divBdr>
      <w:divsChild>
        <w:div w:id="1093013020">
          <w:marLeft w:val="0"/>
          <w:marRight w:val="0"/>
          <w:marTop w:val="0"/>
          <w:marBottom w:val="0"/>
          <w:divBdr>
            <w:top w:val="none" w:sz="0" w:space="0" w:color="auto"/>
            <w:left w:val="none" w:sz="0" w:space="0" w:color="auto"/>
            <w:bottom w:val="none" w:sz="0" w:space="0" w:color="auto"/>
            <w:right w:val="none" w:sz="0" w:space="0" w:color="auto"/>
          </w:divBdr>
        </w:div>
        <w:div w:id="2092924684">
          <w:marLeft w:val="0"/>
          <w:marRight w:val="0"/>
          <w:marTop w:val="0"/>
          <w:marBottom w:val="0"/>
          <w:divBdr>
            <w:top w:val="none" w:sz="0" w:space="0" w:color="auto"/>
            <w:left w:val="none" w:sz="0" w:space="0" w:color="auto"/>
            <w:bottom w:val="none" w:sz="0" w:space="0" w:color="auto"/>
            <w:right w:val="none" w:sz="0" w:space="0" w:color="auto"/>
          </w:divBdr>
          <w:divsChild>
            <w:div w:id="1406219377">
              <w:marLeft w:val="0"/>
              <w:marRight w:val="165"/>
              <w:marTop w:val="150"/>
              <w:marBottom w:val="0"/>
              <w:divBdr>
                <w:top w:val="none" w:sz="0" w:space="0" w:color="auto"/>
                <w:left w:val="none" w:sz="0" w:space="0" w:color="auto"/>
                <w:bottom w:val="none" w:sz="0" w:space="0" w:color="auto"/>
                <w:right w:val="none" w:sz="0" w:space="0" w:color="auto"/>
              </w:divBdr>
              <w:divsChild>
                <w:div w:id="118182953">
                  <w:marLeft w:val="0"/>
                  <w:marRight w:val="0"/>
                  <w:marTop w:val="0"/>
                  <w:marBottom w:val="0"/>
                  <w:divBdr>
                    <w:top w:val="none" w:sz="0" w:space="0" w:color="auto"/>
                    <w:left w:val="none" w:sz="0" w:space="0" w:color="auto"/>
                    <w:bottom w:val="none" w:sz="0" w:space="0" w:color="auto"/>
                    <w:right w:val="none" w:sz="0" w:space="0" w:color="auto"/>
                  </w:divBdr>
                  <w:divsChild>
                    <w:div w:id="11395404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071544">
      <w:bodyDiv w:val="1"/>
      <w:marLeft w:val="0"/>
      <w:marRight w:val="0"/>
      <w:marTop w:val="0"/>
      <w:marBottom w:val="0"/>
      <w:divBdr>
        <w:top w:val="none" w:sz="0" w:space="0" w:color="auto"/>
        <w:left w:val="none" w:sz="0" w:space="0" w:color="auto"/>
        <w:bottom w:val="none" w:sz="0" w:space="0" w:color="auto"/>
        <w:right w:val="none" w:sz="0" w:space="0" w:color="auto"/>
      </w:divBdr>
      <w:divsChild>
        <w:div w:id="1603222283">
          <w:marLeft w:val="0"/>
          <w:marRight w:val="0"/>
          <w:marTop w:val="0"/>
          <w:marBottom w:val="0"/>
          <w:divBdr>
            <w:top w:val="none" w:sz="0" w:space="0" w:color="auto"/>
            <w:left w:val="none" w:sz="0" w:space="0" w:color="auto"/>
            <w:bottom w:val="none" w:sz="0" w:space="0" w:color="auto"/>
            <w:right w:val="none" w:sz="0" w:space="0" w:color="auto"/>
          </w:divBdr>
        </w:div>
        <w:div w:id="1504783287">
          <w:marLeft w:val="0"/>
          <w:marRight w:val="0"/>
          <w:marTop w:val="0"/>
          <w:marBottom w:val="0"/>
          <w:divBdr>
            <w:top w:val="none" w:sz="0" w:space="0" w:color="auto"/>
            <w:left w:val="none" w:sz="0" w:space="0" w:color="auto"/>
            <w:bottom w:val="none" w:sz="0" w:space="0" w:color="auto"/>
            <w:right w:val="none" w:sz="0" w:space="0" w:color="auto"/>
          </w:divBdr>
          <w:divsChild>
            <w:div w:id="1246301735">
              <w:marLeft w:val="0"/>
              <w:marRight w:val="165"/>
              <w:marTop w:val="150"/>
              <w:marBottom w:val="0"/>
              <w:divBdr>
                <w:top w:val="none" w:sz="0" w:space="0" w:color="auto"/>
                <w:left w:val="none" w:sz="0" w:space="0" w:color="auto"/>
                <w:bottom w:val="none" w:sz="0" w:space="0" w:color="auto"/>
                <w:right w:val="none" w:sz="0" w:space="0" w:color="auto"/>
              </w:divBdr>
              <w:divsChild>
                <w:div w:id="1954746848">
                  <w:marLeft w:val="0"/>
                  <w:marRight w:val="0"/>
                  <w:marTop w:val="0"/>
                  <w:marBottom w:val="0"/>
                  <w:divBdr>
                    <w:top w:val="none" w:sz="0" w:space="0" w:color="auto"/>
                    <w:left w:val="none" w:sz="0" w:space="0" w:color="auto"/>
                    <w:bottom w:val="none" w:sz="0" w:space="0" w:color="auto"/>
                    <w:right w:val="none" w:sz="0" w:space="0" w:color="auto"/>
                  </w:divBdr>
                  <w:divsChild>
                    <w:div w:id="91150285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896160">
      <w:bodyDiv w:val="1"/>
      <w:marLeft w:val="0"/>
      <w:marRight w:val="0"/>
      <w:marTop w:val="0"/>
      <w:marBottom w:val="0"/>
      <w:divBdr>
        <w:top w:val="none" w:sz="0" w:space="0" w:color="auto"/>
        <w:left w:val="none" w:sz="0" w:space="0" w:color="auto"/>
        <w:bottom w:val="none" w:sz="0" w:space="0" w:color="auto"/>
        <w:right w:val="none" w:sz="0" w:space="0" w:color="auto"/>
      </w:divBdr>
    </w:div>
    <w:div w:id="506215190">
      <w:bodyDiv w:val="1"/>
      <w:marLeft w:val="0"/>
      <w:marRight w:val="0"/>
      <w:marTop w:val="0"/>
      <w:marBottom w:val="0"/>
      <w:divBdr>
        <w:top w:val="none" w:sz="0" w:space="0" w:color="auto"/>
        <w:left w:val="none" w:sz="0" w:space="0" w:color="auto"/>
        <w:bottom w:val="none" w:sz="0" w:space="0" w:color="auto"/>
        <w:right w:val="none" w:sz="0" w:space="0" w:color="auto"/>
      </w:divBdr>
    </w:div>
    <w:div w:id="539365236">
      <w:bodyDiv w:val="1"/>
      <w:marLeft w:val="0"/>
      <w:marRight w:val="0"/>
      <w:marTop w:val="0"/>
      <w:marBottom w:val="0"/>
      <w:divBdr>
        <w:top w:val="none" w:sz="0" w:space="0" w:color="auto"/>
        <w:left w:val="none" w:sz="0" w:space="0" w:color="auto"/>
        <w:bottom w:val="none" w:sz="0" w:space="0" w:color="auto"/>
        <w:right w:val="none" w:sz="0" w:space="0" w:color="auto"/>
      </w:divBdr>
      <w:divsChild>
        <w:div w:id="202717779">
          <w:marLeft w:val="0"/>
          <w:marRight w:val="0"/>
          <w:marTop w:val="0"/>
          <w:marBottom w:val="0"/>
          <w:divBdr>
            <w:top w:val="none" w:sz="0" w:space="0" w:color="auto"/>
            <w:left w:val="none" w:sz="0" w:space="0" w:color="auto"/>
            <w:bottom w:val="none" w:sz="0" w:space="0" w:color="auto"/>
            <w:right w:val="none" w:sz="0" w:space="0" w:color="auto"/>
          </w:divBdr>
        </w:div>
      </w:divsChild>
    </w:div>
    <w:div w:id="582029245">
      <w:bodyDiv w:val="1"/>
      <w:marLeft w:val="0"/>
      <w:marRight w:val="0"/>
      <w:marTop w:val="0"/>
      <w:marBottom w:val="0"/>
      <w:divBdr>
        <w:top w:val="none" w:sz="0" w:space="0" w:color="auto"/>
        <w:left w:val="none" w:sz="0" w:space="0" w:color="auto"/>
        <w:bottom w:val="none" w:sz="0" w:space="0" w:color="auto"/>
        <w:right w:val="none" w:sz="0" w:space="0" w:color="auto"/>
      </w:divBdr>
      <w:divsChild>
        <w:div w:id="865489256">
          <w:marLeft w:val="0"/>
          <w:marRight w:val="0"/>
          <w:marTop w:val="0"/>
          <w:marBottom w:val="0"/>
          <w:divBdr>
            <w:top w:val="none" w:sz="0" w:space="0" w:color="auto"/>
            <w:left w:val="none" w:sz="0" w:space="0" w:color="auto"/>
            <w:bottom w:val="none" w:sz="0" w:space="0" w:color="auto"/>
            <w:right w:val="none" w:sz="0" w:space="0" w:color="auto"/>
          </w:divBdr>
        </w:div>
      </w:divsChild>
    </w:div>
    <w:div w:id="616332998">
      <w:bodyDiv w:val="1"/>
      <w:marLeft w:val="0"/>
      <w:marRight w:val="0"/>
      <w:marTop w:val="0"/>
      <w:marBottom w:val="0"/>
      <w:divBdr>
        <w:top w:val="none" w:sz="0" w:space="0" w:color="auto"/>
        <w:left w:val="none" w:sz="0" w:space="0" w:color="auto"/>
        <w:bottom w:val="none" w:sz="0" w:space="0" w:color="auto"/>
        <w:right w:val="none" w:sz="0" w:space="0" w:color="auto"/>
      </w:divBdr>
    </w:div>
    <w:div w:id="763839344">
      <w:bodyDiv w:val="1"/>
      <w:marLeft w:val="0"/>
      <w:marRight w:val="0"/>
      <w:marTop w:val="0"/>
      <w:marBottom w:val="0"/>
      <w:divBdr>
        <w:top w:val="none" w:sz="0" w:space="0" w:color="auto"/>
        <w:left w:val="none" w:sz="0" w:space="0" w:color="auto"/>
        <w:bottom w:val="none" w:sz="0" w:space="0" w:color="auto"/>
        <w:right w:val="none" w:sz="0" w:space="0" w:color="auto"/>
      </w:divBdr>
      <w:divsChild>
        <w:div w:id="29764441">
          <w:marLeft w:val="0"/>
          <w:marRight w:val="0"/>
          <w:marTop w:val="0"/>
          <w:marBottom w:val="0"/>
          <w:divBdr>
            <w:top w:val="none" w:sz="0" w:space="0" w:color="auto"/>
            <w:left w:val="none" w:sz="0" w:space="0" w:color="auto"/>
            <w:bottom w:val="none" w:sz="0" w:space="0" w:color="auto"/>
            <w:right w:val="none" w:sz="0" w:space="0" w:color="auto"/>
          </w:divBdr>
        </w:div>
        <w:div w:id="412748765">
          <w:marLeft w:val="0"/>
          <w:marRight w:val="0"/>
          <w:marTop w:val="0"/>
          <w:marBottom w:val="0"/>
          <w:divBdr>
            <w:top w:val="none" w:sz="0" w:space="0" w:color="auto"/>
            <w:left w:val="none" w:sz="0" w:space="0" w:color="auto"/>
            <w:bottom w:val="none" w:sz="0" w:space="0" w:color="auto"/>
            <w:right w:val="none" w:sz="0" w:space="0" w:color="auto"/>
          </w:divBdr>
          <w:divsChild>
            <w:div w:id="1680621992">
              <w:marLeft w:val="0"/>
              <w:marRight w:val="165"/>
              <w:marTop w:val="150"/>
              <w:marBottom w:val="0"/>
              <w:divBdr>
                <w:top w:val="none" w:sz="0" w:space="0" w:color="auto"/>
                <w:left w:val="none" w:sz="0" w:space="0" w:color="auto"/>
                <w:bottom w:val="none" w:sz="0" w:space="0" w:color="auto"/>
                <w:right w:val="none" w:sz="0" w:space="0" w:color="auto"/>
              </w:divBdr>
              <w:divsChild>
                <w:div w:id="2144305150">
                  <w:marLeft w:val="0"/>
                  <w:marRight w:val="0"/>
                  <w:marTop w:val="0"/>
                  <w:marBottom w:val="0"/>
                  <w:divBdr>
                    <w:top w:val="none" w:sz="0" w:space="0" w:color="auto"/>
                    <w:left w:val="none" w:sz="0" w:space="0" w:color="auto"/>
                    <w:bottom w:val="none" w:sz="0" w:space="0" w:color="auto"/>
                    <w:right w:val="none" w:sz="0" w:space="0" w:color="auto"/>
                  </w:divBdr>
                  <w:divsChild>
                    <w:div w:id="38753861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242094">
      <w:bodyDiv w:val="1"/>
      <w:marLeft w:val="0"/>
      <w:marRight w:val="0"/>
      <w:marTop w:val="0"/>
      <w:marBottom w:val="0"/>
      <w:divBdr>
        <w:top w:val="none" w:sz="0" w:space="0" w:color="auto"/>
        <w:left w:val="none" w:sz="0" w:space="0" w:color="auto"/>
        <w:bottom w:val="none" w:sz="0" w:space="0" w:color="auto"/>
        <w:right w:val="none" w:sz="0" w:space="0" w:color="auto"/>
      </w:divBdr>
    </w:div>
    <w:div w:id="816803703">
      <w:bodyDiv w:val="1"/>
      <w:marLeft w:val="0"/>
      <w:marRight w:val="0"/>
      <w:marTop w:val="0"/>
      <w:marBottom w:val="0"/>
      <w:divBdr>
        <w:top w:val="none" w:sz="0" w:space="0" w:color="auto"/>
        <w:left w:val="none" w:sz="0" w:space="0" w:color="auto"/>
        <w:bottom w:val="none" w:sz="0" w:space="0" w:color="auto"/>
        <w:right w:val="none" w:sz="0" w:space="0" w:color="auto"/>
      </w:divBdr>
    </w:div>
    <w:div w:id="959918946">
      <w:bodyDiv w:val="1"/>
      <w:marLeft w:val="0"/>
      <w:marRight w:val="0"/>
      <w:marTop w:val="0"/>
      <w:marBottom w:val="0"/>
      <w:divBdr>
        <w:top w:val="none" w:sz="0" w:space="0" w:color="auto"/>
        <w:left w:val="none" w:sz="0" w:space="0" w:color="auto"/>
        <w:bottom w:val="none" w:sz="0" w:space="0" w:color="auto"/>
        <w:right w:val="none" w:sz="0" w:space="0" w:color="auto"/>
      </w:divBdr>
    </w:div>
    <w:div w:id="1028724623">
      <w:bodyDiv w:val="1"/>
      <w:marLeft w:val="0"/>
      <w:marRight w:val="0"/>
      <w:marTop w:val="0"/>
      <w:marBottom w:val="0"/>
      <w:divBdr>
        <w:top w:val="none" w:sz="0" w:space="0" w:color="auto"/>
        <w:left w:val="none" w:sz="0" w:space="0" w:color="auto"/>
        <w:bottom w:val="none" w:sz="0" w:space="0" w:color="auto"/>
        <w:right w:val="none" w:sz="0" w:space="0" w:color="auto"/>
      </w:divBdr>
    </w:div>
    <w:div w:id="1117524996">
      <w:bodyDiv w:val="1"/>
      <w:marLeft w:val="0"/>
      <w:marRight w:val="0"/>
      <w:marTop w:val="0"/>
      <w:marBottom w:val="0"/>
      <w:divBdr>
        <w:top w:val="none" w:sz="0" w:space="0" w:color="auto"/>
        <w:left w:val="none" w:sz="0" w:space="0" w:color="auto"/>
        <w:bottom w:val="none" w:sz="0" w:space="0" w:color="auto"/>
        <w:right w:val="none" w:sz="0" w:space="0" w:color="auto"/>
      </w:divBdr>
    </w:div>
    <w:div w:id="1525173695">
      <w:bodyDiv w:val="1"/>
      <w:marLeft w:val="0"/>
      <w:marRight w:val="0"/>
      <w:marTop w:val="0"/>
      <w:marBottom w:val="0"/>
      <w:divBdr>
        <w:top w:val="none" w:sz="0" w:space="0" w:color="auto"/>
        <w:left w:val="none" w:sz="0" w:space="0" w:color="auto"/>
        <w:bottom w:val="none" w:sz="0" w:space="0" w:color="auto"/>
        <w:right w:val="none" w:sz="0" w:space="0" w:color="auto"/>
      </w:divBdr>
    </w:div>
    <w:div w:id="1748183717">
      <w:bodyDiv w:val="1"/>
      <w:marLeft w:val="0"/>
      <w:marRight w:val="0"/>
      <w:marTop w:val="0"/>
      <w:marBottom w:val="0"/>
      <w:divBdr>
        <w:top w:val="none" w:sz="0" w:space="0" w:color="auto"/>
        <w:left w:val="none" w:sz="0" w:space="0" w:color="auto"/>
        <w:bottom w:val="none" w:sz="0" w:space="0" w:color="auto"/>
        <w:right w:val="none" w:sz="0" w:space="0" w:color="auto"/>
      </w:divBdr>
      <w:divsChild>
        <w:div w:id="1687905122">
          <w:marLeft w:val="0"/>
          <w:marRight w:val="0"/>
          <w:marTop w:val="0"/>
          <w:marBottom w:val="0"/>
          <w:divBdr>
            <w:top w:val="none" w:sz="0" w:space="0" w:color="auto"/>
            <w:left w:val="none" w:sz="0" w:space="0" w:color="auto"/>
            <w:bottom w:val="none" w:sz="0" w:space="0" w:color="auto"/>
            <w:right w:val="none" w:sz="0" w:space="0" w:color="auto"/>
          </w:divBdr>
        </w:div>
        <w:div w:id="969364364">
          <w:marLeft w:val="0"/>
          <w:marRight w:val="0"/>
          <w:marTop w:val="0"/>
          <w:marBottom w:val="0"/>
          <w:divBdr>
            <w:top w:val="none" w:sz="0" w:space="0" w:color="auto"/>
            <w:left w:val="none" w:sz="0" w:space="0" w:color="auto"/>
            <w:bottom w:val="none" w:sz="0" w:space="0" w:color="auto"/>
            <w:right w:val="none" w:sz="0" w:space="0" w:color="auto"/>
          </w:divBdr>
        </w:div>
        <w:div w:id="945118531">
          <w:marLeft w:val="0"/>
          <w:marRight w:val="0"/>
          <w:marTop w:val="0"/>
          <w:marBottom w:val="0"/>
          <w:divBdr>
            <w:top w:val="none" w:sz="0" w:space="0" w:color="auto"/>
            <w:left w:val="none" w:sz="0" w:space="0" w:color="auto"/>
            <w:bottom w:val="none" w:sz="0" w:space="0" w:color="auto"/>
            <w:right w:val="none" w:sz="0" w:space="0" w:color="auto"/>
          </w:divBdr>
        </w:div>
        <w:div w:id="1893729710">
          <w:marLeft w:val="0"/>
          <w:marRight w:val="0"/>
          <w:marTop w:val="0"/>
          <w:marBottom w:val="0"/>
          <w:divBdr>
            <w:top w:val="none" w:sz="0" w:space="0" w:color="auto"/>
            <w:left w:val="none" w:sz="0" w:space="0" w:color="auto"/>
            <w:bottom w:val="none" w:sz="0" w:space="0" w:color="auto"/>
            <w:right w:val="none" w:sz="0" w:space="0" w:color="auto"/>
          </w:divBdr>
        </w:div>
      </w:divsChild>
    </w:div>
    <w:div w:id="1763256696">
      <w:bodyDiv w:val="1"/>
      <w:marLeft w:val="0"/>
      <w:marRight w:val="0"/>
      <w:marTop w:val="0"/>
      <w:marBottom w:val="0"/>
      <w:divBdr>
        <w:top w:val="none" w:sz="0" w:space="0" w:color="auto"/>
        <w:left w:val="none" w:sz="0" w:space="0" w:color="auto"/>
        <w:bottom w:val="none" w:sz="0" w:space="0" w:color="auto"/>
        <w:right w:val="none" w:sz="0" w:space="0" w:color="auto"/>
      </w:divBdr>
      <w:divsChild>
        <w:div w:id="469980554">
          <w:marLeft w:val="0"/>
          <w:marRight w:val="0"/>
          <w:marTop w:val="0"/>
          <w:marBottom w:val="0"/>
          <w:divBdr>
            <w:top w:val="none" w:sz="0" w:space="0" w:color="auto"/>
            <w:left w:val="none" w:sz="0" w:space="0" w:color="auto"/>
            <w:bottom w:val="none" w:sz="0" w:space="0" w:color="auto"/>
            <w:right w:val="none" w:sz="0" w:space="0" w:color="auto"/>
          </w:divBdr>
        </w:div>
        <w:div w:id="500465072">
          <w:marLeft w:val="0"/>
          <w:marRight w:val="0"/>
          <w:marTop w:val="0"/>
          <w:marBottom w:val="0"/>
          <w:divBdr>
            <w:top w:val="none" w:sz="0" w:space="0" w:color="auto"/>
            <w:left w:val="none" w:sz="0" w:space="0" w:color="auto"/>
            <w:bottom w:val="none" w:sz="0" w:space="0" w:color="auto"/>
            <w:right w:val="none" w:sz="0" w:space="0" w:color="auto"/>
          </w:divBdr>
        </w:div>
      </w:divsChild>
    </w:div>
    <w:div w:id="1876497906">
      <w:bodyDiv w:val="1"/>
      <w:marLeft w:val="0"/>
      <w:marRight w:val="0"/>
      <w:marTop w:val="0"/>
      <w:marBottom w:val="0"/>
      <w:divBdr>
        <w:top w:val="none" w:sz="0" w:space="0" w:color="auto"/>
        <w:left w:val="none" w:sz="0" w:space="0" w:color="auto"/>
        <w:bottom w:val="none" w:sz="0" w:space="0" w:color="auto"/>
        <w:right w:val="none" w:sz="0" w:space="0" w:color="auto"/>
      </w:divBdr>
    </w:div>
    <w:div w:id="1883589896">
      <w:bodyDiv w:val="1"/>
      <w:marLeft w:val="0"/>
      <w:marRight w:val="0"/>
      <w:marTop w:val="0"/>
      <w:marBottom w:val="0"/>
      <w:divBdr>
        <w:top w:val="none" w:sz="0" w:space="0" w:color="auto"/>
        <w:left w:val="none" w:sz="0" w:space="0" w:color="auto"/>
        <w:bottom w:val="none" w:sz="0" w:space="0" w:color="auto"/>
        <w:right w:val="none" w:sz="0" w:space="0" w:color="auto"/>
      </w:divBdr>
      <w:divsChild>
        <w:div w:id="2021008279">
          <w:marLeft w:val="0"/>
          <w:marRight w:val="0"/>
          <w:marTop w:val="0"/>
          <w:marBottom w:val="0"/>
          <w:divBdr>
            <w:top w:val="none" w:sz="0" w:space="0" w:color="auto"/>
            <w:left w:val="none" w:sz="0" w:space="0" w:color="auto"/>
            <w:bottom w:val="none" w:sz="0" w:space="0" w:color="auto"/>
            <w:right w:val="none" w:sz="0" w:space="0" w:color="auto"/>
          </w:divBdr>
        </w:div>
        <w:div w:id="1655642909">
          <w:marLeft w:val="0"/>
          <w:marRight w:val="0"/>
          <w:marTop w:val="0"/>
          <w:marBottom w:val="0"/>
          <w:divBdr>
            <w:top w:val="none" w:sz="0" w:space="0" w:color="auto"/>
            <w:left w:val="none" w:sz="0" w:space="0" w:color="auto"/>
            <w:bottom w:val="none" w:sz="0" w:space="0" w:color="auto"/>
            <w:right w:val="none" w:sz="0" w:space="0" w:color="auto"/>
          </w:divBdr>
        </w:div>
        <w:div w:id="743795721">
          <w:marLeft w:val="0"/>
          <w:marRight w:val="0"/>
          <w:marTop w:val="0"/>
          <w:marBottom w:val="0"/>
          <w:divBdr>
            <w:top w:val="none" w:sz="0" w:space="0" w:color="auto"/>
            <w:left w:val="none" w:sz="0" w:space="0" w:color="auto"/>
            <w:bottom w:val="none" w:sz="0" w:space="0" w:color="auto"/>
            <w:right w:val="none" w:sz="0" w:space="0" w:color="auto"/>
          </w:divBdr>
        </w:div>
        <w:div w:id="825896799">
          <w:marLeft w:val="0"/>
          <w:marRight w:val="0"/>
          <w:marTop w:val="0"/>
          <w:marBottom w:val="0"/>
          <w:divBdr>
            <w:top w:val="none" w:sz="0" w:space="0" w:color="auto"/>
            <w:left w:val="none" w:sz="0" w:space="0" w:color="auto"/>
            <w:bottom w:val="none" w:sz="0" w:space="0" w:color="auto"/>
            <w:right w:val="none" w:sz="0" w:space="0" w:color="auto"/>
          </w:divBdr>
        </w:div>
        <w:div w:id="1421754706">
          <w:marLeft w:val="0"/>
          <w:marRight w:val="0"/>
          <w:marTop w:val="0"/>
          <w:marBottom w:val="0"/>
          <w:divBdr>
            <w:top w:val="none" w:sz="0" w:space="0" w:color="auto"/>
            <w:left w:val="none" w:sz="0" w:space="0" w:color="auto"/>
            <w:bottom w:val="none" w:sz="0" w:space="0" w:color="auto"/>
            <w:right w:val="none" w:sz="0" w:space="0" w:color="auto"/>
          </w:divBdr>
        </w:div>
      </w:divsChild>
    </w:div>
    <w:div w:id="1899702062">
      <w:bodyDiv w:val="1"/>
      <w:marLeft w:val="0"/>
      <w:marRight w:val="0"/>
      <w:marTop w:val="0"/>
      <w:marBottom w:val="0"/>
      <w:divBdr>
        <w:top w:val="none" w:sz="0" w:space="0" w:color="auto"/>
        <w:left w:val="none" w:sz="0" w:space="0" w:color="auto"/>
        <w:bottom w:val="none" w:sz="0" w:space="0" w:color="auto"/>
        <w:right w:val="none" w:sz="0" w:space="0" w:color="auto"/>
      </w:divBdr>
      <w:divsChild>
        <w:div w:id="2138602758">
          <w:marLeft w:val="0"/>
          <w:marRight w:val="0"/>
          <w:marTop w:val="0"/>
          <w:marBottom w:val="0"/>
          <w:divBdr>
            <w:top w:val="none" w:sz="0" w:space="0" w:color="auto"/>
            <w:left w:val="none" w:sz="0" w:space="0" w:color="auto"/>
            <w:bottom w:val="none" w:sz="0" w:space="0" w:color="auto"/>
            <w:right w:val="none" w:sz="0" w:space="0" w:color="auto"/>
          </w:divBdr>
        </w:div>
        <w:div w:id="146633804">
          <w:marLeft w:val="0"/>
          <w:marRight w:val="0"/>
          <w:marTop w:val="0"/>
          <w:marBottom w:val="0"/>
          <w:divBdr>
            <w:top w:val="none" w:sz="0" w:space="0" w:color="auto"/>
            <w:left w:val="none" w:sz="0" w:space="0" w:color="auto"/>
            <w:bottom w:val="none" w:sz="0" w:space="0" w:color="auto"/>
            <w:right w:val="none" w:sz="0" w:space="0" w:color="auto"/>
          </w:divBdr>
        </w:div>
        <w:div w:id="558126955">
          <w:marLeft w:val="0"/>
          <w:marRight w:val="0"/>
          <w:marTop w:val="0"/>
          <w:marBottom w:val="0"/>
          <w:divBdr>
            <w:top w:val="none" w:sz="0" w:space="0" w:color="auto"/>
            <w:left w:val="none" w:sz="0" w:space="0" w:color="auto"/>
            <w:bottom w:val="none" w:sz="0" w:space="0" w:color="auto"/>
            <w:right w:val="none" w:sz="0" w:space="0" w:color="auto"/>
          </w:divBdr>
        </w:div>
        <w:div w:id="1061058320">
          <w:marLeft w:val="0"/>
          <w:marRight w:val="0"/>
          <w:marTop w:val="0"/>
          <w:marBottom w:val="0"/>
          <w:divBdr>
            <w:top w:val="none" w:sz="0" w:space="0" w:color="auto"/>
            <w:left w:val="none" w:sz="0" w:space="0" w:color="auto"/>
            <w:bottom w:val="none" w:sz="0" w:space="0" w:color="auto"/>
            <w:right w:val="none" w:sz="0" w:space="0" w:color="auto"/>
          </w:divBdr>
        </w:div>
        <w:div w:id="1399863807">
          <w:marLeft w:val="0"/>
          <w:marRight w:val="0"/>
          <w:marTop w:val="0"/>
          <w:marBottom w:val="0"/>
          <w:divBdr>
            <w:top w:val="none" w:sz="0" w:space="0" w:color="auto"/>
            <w:left w:val="none" w:sz="0" w:space="0" w:color="auto"/>
            <w:bottom w:val="none" w:sz="0" w:space="0" w:color="auto"/>
            <w:right w:val="none" w:sz="0" w:space="0" w:color="auto"/>
          </w:divBdr>
        </w:div>
        <w:div w:id="1925020406">
          <w:marLeft w:val="0"/>
          <w:marRight w:val="0"/>
          <w:marTop w:val="0"/>
          <w:marBottom w:val="0"/>
          <w:divBdr>
            <w:top w:val="none" w:sz="0" w:space="0" w:color="auto"/>
            <w:left w:val="none" w:sz="0" w:space="0" w:color="auto"/>
            <w:bottom w:val="none" w:sz="0" w:space="0" w:color="auto"/>
            <w:right w:val="none" w:sz="0" w:space="0" w:color="auto"/>
          </w:divBdr>
        </w:div>
        <w:div w:id="1769766570">
          <w:marLeft w:val="0"/>
          <w:marRight w:val="0"/>
          <w:marTop w:val="0"/>
          <w:marBottom w:val="0"/>
          <w:divBdr>
            <w:top w:val="none" w:sz="0" w:space="0" w:color="auto"/>
            <w:left w:val="none" w:sz="0" w:space="0" w:color="auto"/>
            <w:bottom w:val="none" w:sz="0" w:space="0" w:color="auto"/>
            <w:right w:val="none" w:sz="0" w:space="0" w:color="auto"/>
          </w:divBdr>
        </w:div>
        <w:div w:id="1943222072">
          <w:marLeft w:val="0"/>
          <w:marRight w:val="0"/>
          <w:marTop w:val="0"/>
          <w:marBottom w:val="0"/>
          <w:divBdr>
            <w:top w:val="none" w:sz="0" w:space="0" w:color="auto"/>
            <w:left w:val="none" w:sz="0" w:space="0" w:color="auto"/>
            <w:bottom w:val="none" w:sz="0" w:space="0" w:color="auto"/>
            <w:right w:val="none" w:sz="0" w:space="0" w:color="auto"/>
          </w:divBdr>
        </w:div>
      </w:divsChild>
    </w:div>
    <w:div w:id="1902475864">
      <w:bodyDiv w:val="1"/>
      <w:marLeft w:val="0"/>
      <w:marRight w:val="0"/>
      <w:marTop w:val="0"/>
      <w:marBottom w:val="0"/>
      <w:divBdr>
        <w:top w:val="none" w:sz="0" w:space="0" w:color="auto"/>
        <w:left w:val="none" w:sz="0" w:space="0" w:color="auto"/>
        <w:bottom w:val="none" w:sz="0" w:space="0" w:color="auto"/>
        <w:right w:val="none" w:sz="0" w:space="0" w:color="auto"/>
      </w:divBdr>
    </w:div>
    <w:div w:id="206382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ges.eiu.com/rs/753-RIQ-438/images/DI-final-version-report.pdf?mkt_tok=NzUzLVJJUS00MzgAAAGKAtjfFamZgoXs9dMKqgaD1hBcJgMOw7oEiBJkcDrzguR323e3i6FfiqQGVyvJE3-7o-Ayt73s8gMVPfCBF0Jq08_40P3rmnKk3TEKj8Q9LGOoNw" TargetMode="External"/><Relationship Id="rId18" Type="http://schemas.openxmlformats.org/officeDocument/2006/relationships/hyperlink" Target="https://decentralization.gov.ua/about" TargetMode="External"/><Relationship Id="rId26" Type="http://schemas.openxmlformats.org/officeDocument/2006/relationships/hyperlink" Target="http://sf.wunu.edu.ua/index.php/wof/article/view/1524" TargetMode="External"/><Relationship Id="rId3" Type="http://schemas.openxmlformats.org/officeDocument/2006/relationships/styles" Target="styles.xml"/><Relationship Id="rId21" Type="http://schemas.openxmlformats.org/officeDocument/2006/relationships/hyperlink" Target="http://economyukr.org.ua/?page_id=774&amp;aid=57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covery.gov.ua/" TargetMode="External"/><Relationship Id="rId17" Type="http://schemas.openxmlformats.org/officeDocument/2006/relationships/hyperlink" Target="http://www.investplan.com.ua/pdf/9_2018/4.pdf" TargetMode="External"/><Relationship Id="rId25" Type="http://schemas.openxmlformats.org/officeDocument/2006/relationships/hyperlink" Target="https://finukr.org.ua/?page_id=774&amp;lang=en&amp;aid=4887" TargetMode="External"/><Relationship Id="rId33" Type="http://schemas.openxmlformats.org/officeDocument/2006/relationships/hyperlink" Target="https://decentralization.gov.ua/about" TargetMode="External"/><Relationship Id="rId2" Type="http://schemas.openxmlformats.org/officeDocument/2006/relationships/numbering" Target="numbering.xml"/><Relationship Id="rId16" Type="http://schemas.openxmlformats.org/officeDocument/2006/relationships/hyperlink" Target="https://www.ukrstat.gov.ua/" TargetMode="External"/><Relationship Id="rId20" Type="http://schemas.openxmlformats.org/officeDocument/2006/relationships/hyperlink" Target="https://finukr.org.ua/?page_id=774&amp;lang=en&amp;aid=4899" TargetMode="External"/><Relationship Id="rId29" Type="http://schemas.openxmlformats.org/officeDocument/2006/relationships/hyperlink" Target="https://www.epravda.com.ua/news/2022/09/23/6918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lia.com/index.php/jlia/article/view/616" TargetMode="External"/><Relationship Id="rId24" Type="http://schemas.openxmlformats.org/officeDocument/2006/relationships/hyperlink" Target="https://finukr.org.ua/?page_id=774&amp;lang=en&amp;aid=4886" TargetMode="External"/><Relationship Id="rId32" Type="http://schemas.openxmlformats.org/officeDocument/2006/relationships/hyperlink" Target="http://www.investplan.com.ua/pdf/9_2018/4.pdf" TargetMode="External"/><Relationship Id="rId5" Type="http://schemas.openxmlformats.org/officeDocument/2006/relationships/webSettings" Target="webSettings.xml"/><Relationship Id="rId15" Type="http://schemas.openxmlformats.org/officeDocument/2006/relationships/hyperlink" Target="https://www.epravda.com.ua/columns/2022/07/15/689200/" TargetMode="External"/><Relationship Id="rId23" Type="http://schemas.openxmlformats.org/officeDocument/2006/relationships/hyperlink" Target="https://e-jlia.com/index.php/jlia/article/view/616" TargetMode="External"/><Relationship Id="rId28" Type="http://schemas.openxmlformats.org/officeDocument/2006/relationships/hyperlink" Target="https://pages.eiu.com/rs/753-RIQ-438/images/DI-final-version-report.pdf?mkt_tok=NzUzLVJJUS00MzgAAAGKAtjfFamZgoXs9dMKqgaD1hBcJgMOw7oEiBJkcDrzguR323e3i6FfiqQGVyvJE3-7o-Ayt73s8gMVPfCBF0Jq08_40P3rmnKk3TEKj8Q9LGOoNw" TargetMode="External"/><Relationship Id="rId10" Type="http://schemas.openxmlformats.org/officeDocument/2006/relationships/hyperlink" Target="https://doi.org/10.30525/2256-0742/2022-8-2-78-82" TargetMode="External"/><Relationship Id="rId19" Type="http://schemas.openxmlformats.org/officeDocument/2006/relationships/hyperlink" Target="https://doi.org/10.30525/2256-0742/2022-8-2-78-82" TargetMode="External"/><Relationship Id="rId31" Type="http://schemas.openxmlformats.org/officeDocument/2006/relationships/hyperlink" Target="https://www.ukrstat.gov.ua/" TargetMode="External"/><Relationship Id="rId4" Type="http://schemas.openxmlformats.org/officeDocument/2006/relationships/settings" Target="settings.xml"/><Relationship Id="rId9" Type="http://schemas.openxmlformats.org/officeDocument/2006/relationships/hyperlink" Target="https://orcid.org/0000-0003-3774-1745" TargetMode="External"/><Relationship Id="rId14" Type="http://schemas.openxmlformats.org/officeDocument/2006/relationships/hyperlink" Target="https://www.epravda.com.ua/news/2022/09/23/691803/" TargetMode="External"/><Relationship Id="rId22" Type="http://schemas.openxmlformats.org/officeDocument/2006/relationships/hyperlink" Target="https://finukr.org.ua/?page_id=774&amp;lang=en&amp;aid=4893" TargetMode="External"/><Relationship Id="rId27" Type="http://schemas.openxmlformats.org/officeDocument/2006/relationships/hyperlink" Target="https://recovery.gov.ua/" TargetMode="External"/><Relationship Id="rId30" Type="http://schemas.openxmlformats.org/officeDocument/2006/relationships/hyperlink" Target="https://www.epravda.com.ua/columns/2022/07/15/689200/" TargetMode="External"/><Relationship Id="rId35" Type="http://schemas.openxmlformats.org/officeDocument/2006/relationships/theme" Target="theme/theme1.xml"/><Relationship Id="rId8" Type="http://schemas.openxmlformats.org/officeDocument/2006/relationships/hyperlink" Target="https://orcid.org/0000-0003-3774-17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389C6-E0BF-4329-B22C-2FE76E0D1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14</Pages>
  <Words>3274</Words>
  <Characters>28653</Characters>
  <Application>Microsoft Office Word</Application>
  <DocSecurity>0</DocSecurity>
  <Lines>2387</Lines>
  <Paragraphs>1878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44</cp:revision>
  <dcterms:created xsi:type="dcterms:W3CDTF">2023-02-18T08:30:00Z</dcterms:created>
  <dcterms:modified xsi:type="dcterms:W3CDTF">2023-02-18T14:48:00Z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0b402aaffaff7b808e8476ac06f59ff4c9554a1cfc34a036919900832ce9bf01</vt:lpwstr>
  </property>
</Properties>
</file>