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8CC5E" w14:textId="77777777" w:rsidR="00924C7F" w:rsidRPr="00AF64E8" w:rsidRDefault="00924C7F" w:rsidP="00924C7F">
      <w:pPr>
        <w:widowControl w:val="0"/>
        <w:shd w:val="clear" w:color="auto" w:fill="FFFFFF"/>
        <w:ind w:firstLine="540"/>
        <w:jc w:val="right"/>
        <w:rPr>
          <w:b/>
          <w:color w:val="000000"/>
          <w:sz w:val="28"/>
          <w:szCs w:val="28"/>
          <w:lang w:val="uk-UA"/>
        </w:rPr>
      </w:pPr>
      <w:r w:rsidRPr="00AF64E8">
        <w:rPr>
          <w:b/>
          <w:color w:val="000000"/>
          <w:sz w:val="28"/>
          <w:szCs w:val="28"/>
          <w:lang w:val="uk-UA"/>
        </w:rPr>
        <w:t>Г</w:t>
      </w:r>
      <w:r>
        <w:rPr>
          <w:b/>
          <w:color w:val="000000"/>
          <w:sz w:val="28"/>
          <w:szCs w:val="28"/>
          <w:lang w:val="uk-UA"/>
        </w:rPr>
        <w:t>алушка</w:t>
      </w:r>
      <w:r w:rsidRPr="00AF64E8">
        <w:rPr>
          <w:b/>
          <w:color w:val="000000"/>
          <w:sz w:val="28"/>
          <w:szCs w:val="28"/>
          <w:lang w:val="uk-UA"/>
        </w:rPr>
        <w:t xml:space="preserve"> З.І., </w:t>
      </w:r>
      <w:proofErr w:type="spellStart"/>
      <w:r w:rsidRPr="00AF64E8">
        <w:rPr>
          <w:b/>
          <w:color w:val="000000"/>
          <w:sz w:val="28"/>
          <w:szCs w:val="28"/>
          <w:lang w:val="uk-UA"/>
        </w:rPr>
        <w:t>д.е.н</w:t>
      </w:r>
      <w:proofErr w:type="spellEnd"/>
      <w:r w:rsidRPr="00AF64E8">
        <w:rPr>
          <w:b/>
          <w:color w:val="000000"/>
          <w:sz w:val="28"/>
          <w:szCs w:val="28"/>
          <w:lang w:val="uk-UA"/>
        </w:rPr>
        <w:t xml:space="preserve">., проф., завідувач кафедри </w:t>
      </w:r>
    </w:p>
    <w:p w14:paraId="0D7518E1" w14:textId="77777777" w:rsidR="00924C7F" w:rsidRPr="00AF64E8" w:rsidRDefault="00924C7F" w:rsidP="00924C7F">
      <w:pPr>
        <w:widowControl w:val="0"/>
        <w:shd w:val="clear" w:color="auto" w:fill="FFFFFF"/>
        <w:ind w:firstLine="540"/>
        <w:jc w:val="right"/>
        <w:rPr>
          <w:i/>
          <w:color w:val="000000"/>
          <w:sz w:val="28"/>
          <w:szCs w:val="28"/>
          <w:lang w:val="uk-UA"/>
        </w:rPr>
      </w:pPr>
      <w:r w:rsidRPr="00AF64E8">
        <w:rPr>
          <w:i/>
          <w:color w:val="000000"/>
          <w:sz w:val="28"/>
          <w:szCs w:val="28"/>
          <w:lang w:val="uk-UA"/>
        </w:rPr>
        <w:t>Чернівецький національний університет імені Юрія Федьковича,</w:t>
      </w:r>
    </w:p>
    <w:p w14:paraId="60482456" w14:textId="77777777" w:rsidR="00924C7F" w:rsidRPr="00AF64E8" w:rsidRDefault="00924C7F" w:rsidP="00924C7F">
      <w:pPr>
        <w:widowControl w:val="0"/>
        <w:shd w:val="clear" w:color="auto" w:fill="FFFFFF"/>
        <w:ind w:firstLine="540"/>
        <w:jc w:val="right"/>
        <w:rPr>
          <w:i/>
          <w:color w:val="000000"/>
          <w:sz w:val="28"/>
          <w:szCs w:val="28"/>
          <w:lang w:val="uk-UA"/>
        </w:rPr>
      </w:pPr>
      <w:r w:rsidRPr="00AF64E8">
        <w:rPr>
          <w:i/>
          <w:color w:val="000000"/>
          <w:sz w:val="28"/>
          <w:szCs w:val="28"/>
          <w:lang w:val="uk-UA"/>
        </w:rPr>
        <w:t xml:space="preserve"> м. Чернівці</w:t>
      </w:r>
    </w:p>
    <w:p w14:paraId="4AA6E4B6" w14:textId="77777777" w:rsidR="00924C7F" w:rsidRDefault="00924C7F" w:rsidP="00924C7F">
      <w:pPr>
        <w:rPr>
          <w:sz w:val="28"/>
          <w:szCs w:val="28"/>
          <w:lang w:val="uk-UA"/>
        </w:rPr>
      </w:pPr>
    </w:p>
    <w:p w14:paraId="7FA1026A" w14:textId="77777777" w:rsidR="00924C7F" w:rsidRPr="00AF64E8" w:rsidRDefault="00924C7F" w:rsidP="00924C7F">
      <w:pPr>
        <w:jc w:val="center"/>
        <w:rPr>
          <w:b/>
          <w:bCs/>
          <w:sz w:val="28"/>
          <w:szCs w:val="28"/>
          <w:lang w:val="uk-UA"/>
        </w:rPr>
      </w:pPr>
      <w:r w:rsidRPr="00AF64E8">
        <w:rPr>
          <w:b/>
          <w:bCs/>
          <w:sz w:val="28"/>
          <w:szCs w:val="28"/>
          <w:lang w:val="uk-UA"/>
        </w:rPr>
        <w:t>ЗОВНІШНЄ СЕРЕДОВИЩЕ ОРГАНІЗАЦІЇ:</w:t>
      </w:r>
    </w:p>
    <w:p w14:paraId="5EE696B7" w14:textId="4F30CE36" w:rsidR="00924C7F" w:rsidRDefault="00924C7F" w:rsidP="00924C7F">
      <w:pPr>
        <w:jc w:val="center"/>
        <w:rPr>
          <w:b/>
          <w:bCs/>
          <w:sz w:val="28"/>
          <w:szCs w:val="28"/>
          <w:lang w:val="uk-UA"/>
        </w:rPr>
      </w:pPr>
      <w:r w:rsidRPr="00AF64E8">
        <w:rPr>
          <w:b/>
          <w:bCs/>
          <w:sz w:val="28"/>
          <w:szCs w:val="28"/>
          <w:lang w:val="uk-UA"/>
        </w:rPr>
        <w:t>НОВА РЕАЛЬНІСТЬ ТА НЕОБХІДНІСТЬ АДАПТАЦІЇ</w:t>
      </w:r>
    </w:p>
    <w:p w14:paraId="1E63BE64" w14:textId="738BD4D2" w:rsidR="00924C7F" w:rsidRDefault="00924C7F" w:rsidP="00924C7F">
      <w:pPr>
        <w:jc w:val="center"/>
        <w:rPr>
          <w:b/>
          <w:bCs/>
          <w:sz w:val="28"/>
          <w:szCs w:val="28"/>
          <w:lang w:val="uk-UA"/>
        </w:rPr>
      </w:pPr>
    </w:p>
    <w:p w14:paraId="62774619" w14:textId="0D4D8E4E" w:rsidR="003B3FD9" w:rsidRDefault="00924C7F" w:rsidP="003B3FD9">
      <w:pPr>
        <w:ind w:firstLine="567"/>
        <w:jc w:val="both"/>
        <w:rPr>
          <w:sz w:val="28"/>
          <w:szCs w:val="28"/>
          <w:lang w:val="uk-UA"/>
        </w:rPr>
      </w:pPr>
      <w:r w:rsidRPr="003B3FD9">
        <w:rPr>
          <w:sz w:val="28"/>
          <w:szCs w:val="28"/>
          <w:lang w:val="uk-UA"/>
        </w:rPr>
        <w:t>Відкритість економічних систем стала визначальною характеристикою їх функціонування вже у другій половині ХХ ст. Вплив чинників зовнішнього середовища ставав настільки значним, що головні передумови успіху організацій перемістилися у зовнішнє середовище. Це середовище представлене великою кількістю взаємопов’язаних та взаємозалежних чинників</w:t>
      </w:r>
      <w:r w:rsidR="00C52920" w:rsidRPr="003B3FD9">
        <w:rPr>
          <w:sz w:val="28"/>
          <w:szCs w:val="28"/>
          <w:lang w:val="uk-UA"/>
        </w:rPr>
        <w:t xml:space="preserve"> як регіонального, національного, так і глобального рівня</w:t>
      </w:r>
      <w:r w:rsidRPr="003B3FD9">
        <w:rPr>
          <w:sz w:val="28"/>
          <w:szCs w:val="28"/>
          <w:lang w:val="uk-UA"/>
        </w:rPr>
        <w:t xml:space="preserve"> – </w:t>
      </w:r>
      <w:r w:rsidR="00C52920" w:rsidRPr="003B3FD9">
        <w:rPr>
          <w:sz w:val="28"/>
          <w:szCs w:val="28"/>
          <w:lang w:val="uk-UA"/>
        </w:rPr>
        <w:t xml:space="preserve">історичних, політичних, демографічних, </w:t>
      </w:r>
      <w:r w:rsidRPr="003B3FD9">
        <w:rPr>
          <w:sz w:val="28"/>
          <w:szCs w:val="28"/>
          <w:lang w:val="uk-UA"/>
        </w:rPr>
        <w:t>економічних,</w:t>
      </w:r>
      <w:r w:rsidR="00C52920" w:rsidRPr="003B3FD9">
        <w:rPr>
          <w:sz w:val="28"/>
          <w:szCs w:val="28"/>
          <w:lang w:val="uk-UA"/>
        </w:rPr>
        <w:t xml:space="preserve"> технологічних, екологічних, </w:t>
      </w:r>
      <w:r w:rsidRPr="003B3FD9">
        <w:rPr>
          <w:sz w:val="28"/>
          <w:szCs w:val="28"/>
          <w:lang w:val="uk-UA"/>
        </w:rPr>
        <w:t>соціальних, культурних</w:t>
      </w:r>
      <w:r w:rsidR="00C52920" w:rsidRPr="003B3FD9">
        <w:rPr>
          <w:sz w:val="28"/>
          <w:szCs w:val="28"/>
          <w:lang w:val="uk-UA"/>
        </w:rPr>
        <w:t xml:space="preserve"> та інших. </w:t>
      </w:r>
      <w:r w:rsidR="00B6546A">
        <w:rPr>
          <w:sz w:val="28"/>
          <w:szCs w:val="28"/>
          <w:lang w:val="uk-UA"/>
        </w:rPr>
        <w:t>Наведені</w:t>
      </w:r>
      <w:r w:rsidR="00C52920" w:rsidRPr="003B3FD9">
        <w:rPr>
          <w:sz w:val="28"/>
          <w:szCs w:val="28"/>
          <w:lang w:val="uk-UA"/>
        </w:rPr>
        <w:t xml:space="preserve"> чинники представляють середовище, яке постійно змінюється та набуває нових, невідомих раніше характеристик. Одним із головних трендів</w:t>
      </w:r>
      <w:r w:rsidR="003B3FD9" w:rsidRPr="003B3FD9">
        <w:rPr>
          <w:sz w:val="28"/>
          <w:szCs w:val="28"/>
          <w:lang w:val="uk-UA"/>
        </w:rPr>
        <w:t xml:space="preserve"> та результатом</w:t>
      </w:r>
      <w:r w:rsidR="00C52920" w:rsidRPr="003B3FD9">
        <w:rPr>
          <w:sz w:val="28"/>
          <w:szCs w:val="28"/>
          <w:lang w:val="uk-UA"/>
        </w:rPr>
        <w:t xml:space="preserve"> їх розвитку у ХХІ ст. став </w:t>
      </w:r>
      <w:r w:rsidR="00C52920" w:rsidRPr="003B3FD9">
        <w:rPr>
          <w:rFonts w:eastAsiaTheme="majorEastAsia"/>
          <w:sz w:val="28"/>
          <w:szCs w:val="28"/>
          <w:lang w:val="uk-UA"/>
        </w:rPr>
        <w:t>VUCA</w:t>
      </w:r>
      <w:r w:rsidR="003B3FD9" w:rsidRPr="003B3FD9">
        <w:rPr>
          <w:sz w:val="28"/>
          <w:szCs w:val="28"/>
          <w:lang w:val="uk-UA"/>
        </w:rPr>
        <w:t xml:space="preserve">-світ (за визначенням Стефана </w:t>
      </w:r>
      <w:proofErr w:type="spellStart"/>
      <w:r w:rsidR="003B3FD9" w:rsidRPr="003B3FD9">
        <w:rPr>
          <w:sz w:val="28"/>
          <w:szCs w:val="28"/>
          <w:lang w:val="uk-UA"/>
        </w:rPr>
        <w:t>Гарроса</w:t>
      </w:r>
      <w:proofErr w:type="spellEnd"/>
      <w:r w:rsidR="003B3FD9" w:rsidRPr="003B3FD9">
        <w:rPr>
          <w:sz w:val="28"/>
          <w:szCs w:val="28"/>
          <w:lang w:val="uk-UA"/>
        </w:rPr>
        <w:t xml:space="preserve">, полковника армії США, доктора філософії поведінських наук). Його характеристики – це: </w:t>
      </w:r>
    </w:p>
    <w:p w14:paraId="456941C1" w14:textId="6B43673A" w:rsidR="003B3FD9" w:rsidRDefault="003B3FD9" w:rsidP="003B3FD9">
      <w:pPr>
        <w:ind w:firstLine="567"/>
        <w:jc w:val="both"/>
        <w:rPr>
          <w:sz w:val="28"/>
          <w:szCs w:val="28"/>
          <w:lang w:val="uk-UA"/>
        </w:rPr>
      </w:pPr>
      <w:r w:rsidRPr="003B3FD9">
        <w:rPr>
          <w:rFonts w:eastAsiaTheme="minorHAnsi"/>
          <w:b/>
          <w:bCs/>
          <w:sz w:val="28"/>
          <w:szCs w:val="28"/>
          <w:lang w:val="uk-UA" w:eastAsia="en-US"/>
        </w:rPr>
        <w:t>V</w:t>
      </w:r>
      <w:r w:rsidRPr="003B3FD9">
        <w:rPr>
          <w:rFonts w:eastAsiaTheme="minorHAnsi"/>
          <w:sz w:val="28"/>
          <w:szCs w:val="28"/>
          <w:lang w:val="uk-UA" w:eastAsia="en-US"/>
        </w:rPr>
        <w:t xml:space="preserve"> - </w:t>
      </w:r>
      <w:proofErr w:type="spellStart"/>
      <w:r w:rsidRPr="003B3FD9">
        <w:rPr>
          <w:rFonts w:eastAsiaTheme="minorHAnsi"/>
          <w:sz w:val="28"/>
          <w:szCs w:val="28"/>
          <w:lang w:val="uk-UA" w:eastAsia="en-US"/>
        </w:rPr>
        <w:t>Volatility</w:t>
      </w:r>
      <w:proofErr w:type="spellEnd"/>
      <w:r w:rsidRPr="003B3FD9">
        <w:rPr>
          <w:rFonts w:eastAsiaTheme="minorHAnsi"/>
          <w:sz w:val="28"/>
          <w:szCs w:val="28"/>
          <w:lang w:val="uk-UA" w:eastAsia="en-US"/>
        </w:rPr>
        <w:t xml:space="preserve">  - </w:t>
      </w:r>
      <w:r>
        <w:rPr>
          <w:sz w:val="28"/>
          <w:szCs w:val="28"/>
          <w:lang w:val="uk-UA"/>
        </w:rPr>
        <w:t>н</w:t>
      </w:r>
      <w:r w:rsidRPr="003B3FD9">
        <w:rPr>
          <w:rFonts w:eastAsiaTheme="minorHAnsi"/>
          <w:sz w:val="28"/>
          <w:szCs w:val="28"/>
          <w:lang w:val="uk-UA" w:eastAsia="en-US"/>
        </w:rPr>
        <w:t>епередбачуваність</w:t>
      </w:r>
      <w:r>
        <w:rPr>
          <w:sz w:val="28"/>
          <w:szCs w:val="28"/>
          <w:lang w:val="uk-UA"/>
        </w:rPr>
        <w:t>;</w:t>
      </w:r>
    </w:p>
    <w:p w14:paraId="3386A032" w14:textId="78BAA349" w:rsidR="003B3FD9" w:rsidRDefault="003B3FD9" w:rsidP="003B3FD9">
      <w:pPr>
        <w:ind w:firstLine="567"/>
        <w:jc w:val="both"/>
        <w:rPr>
          <w:sz w:val="28"/>
          <w:szCs w:val="28"/>
          <w:lang w:val="uk-UA"/>
        </w:rPr>
      </w:pPr>
      <w:r w:rsidRPr="003B3FD9">
        <w:rPr>
          <w:rFonts w:eastAsiaTheme="minorHAnsi"/>
          <w:b/>
          <w:bCs/>
          <w:sz w:val="28"/>
          <w:szCs w:val="28"/>
          <w:lang w:val="uk-UA" w:eastAsia="en-US"/>
        </w:rPr>
        <w:t>U</w:t>
      </w:r>
      <w:r w:rsidRPr="003B3FD9">
        <w:rPr>
          <w:rFonts w:eastAsiaTheme="minorHAnsi"/>
          <w:sz w:val="28"/>
          <w:szCs w:val="28"/>
          <w:lang w:val="uk-UA" w:eastAsia="en-US"/>
        </w:rPr>
        <w:t xml:space="preserve"> - </w:t>
      </w:r>
      <w:proofErr w:type="spellStart"/>
      <w:r w:rsidRPr="003B3FD9">
        <w:rPr>
          <w:rFonts w:eastAsiaTheme="minorHAnsi"/>
          <w:sz w:val="28"/>
          <w:szCs w:val="28"/>
          <w:lang w:val="uk-UA" w:eastAsia="en-US"/>
        </w:rPr>
        <w:t>Uncertainty</w:t>
      </w:r>
      <w:proofErr w:type="spellEnd"/>
      <w:r w:rsidRPr="003B3FD9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/>
        </w:rPr>
        <w:t>–</w:t>
      </w:r>
      <w:r w:rsidRPr="003B3FD9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/>
        </w:rPr>
        <w:t>н</w:t>
      </w:r>
      <w:r w:rsidRPr="003B3FD9">
        <w:rPr>
          <w:rFonts w:eastAsiaTheme="minorHAnsi"/>
          <w:sz w:val="28"/>
          <w:szCs w:val="28"/>
          <w:lang w:val="uk-UA" w:eastAsia="en-US"/>
        </w:rPr>
        <w:t>евизначеність</w:t>
      </w:r>
      <w:r>
        <w:rPr>
          <w:sz w:val="28"/>
          <w:szCs w:val="28"/>
          <w:lang w:val="uk-UA"/>
        </w:rPr>
        <w:t>;</w:t>
      </w:r>
    </w:p>
    <w:p w14:paraId="2393E009" w14:textId="77777777" w:rsidR="003B3FD9" w:rsidRDefault="003B3FD9" w:rsidP="003B3FD9">
      <w:pPr>
        <w:ind w:firstLine="567"/>
        <w:jc w:val="both"/>
        <w:rPr>
          <w:sz w:val="28"/>
          <w:szCs w:val="28"/>
          <w:lang w:val="uk-UA"/>
        </w:rPr>
      </w:pPr>
      <w:r w:rsidRPr="00DC3B11">
        <w:rPr>
          <w:rFonts w:eastAsiaTheme="minorEastAsia"/>
          <w:b/>
          <w:bCs/>
          <w:sz w:val="28"/>
          <w:szCs w:val="28"/>
          <w:lang w:val="uk-UA"/>
        </w:rPr>
        <w:t>C</w:t>
      </w:r>
      <w:r w:rsidRPr="00DC3B11">
        <w:rPr>
          <w:rFonts w:eastAsiaTheme="minorEastAsia"/>
          <w:sz w:val="28"/>
          <w:szCs w:val="28"/>
          <w:lang w:val="uk-UA"/>
        </w:rPr>
        <w:t xml:space="preserve"> - </w:t>
      </w:r>
      <w:proofErr w:type="spellStart"/>
      <w:r w:rsidRPr="00DC3B11">
        <w:rPr>
          <w:rFonts w:eastAsiaTheme="minorEastAsia"/>
          <w:sz w:val="28"/>
          <w:szCs w:val="28"/>
          <w:lang w:val="uk-UA"/>
        </w:rPr>
        <w:t>Complexity</w:t>
      </w:r>
      <w:proofErr w:type="spellEnd"/>
      <w:r w:rsidRPr="00DC3B11">
        <w:rPr>
          <w:rFonts w:eastAsiaTheme="minorEastAsia"/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>з</w:t>
      </w:r>
      <w:r w:rsidRPr="00DC3B11">
        <w:rPr>
          <w:rFonts w:eastAsiaTheme="minorEastAsia"/>
          <w:sz w:val="28"/>
          <w:szCs w:val="28"/>
          <w:lang w:val="uk-UA"/>
        </w:rPr>
        <w:t>аплутаність, складність</w:t>
      </w:r>
      <w:r>
        <w:rPr>
          <w:sz w:val="28"/>
          <w:szCs w:val="28"/>
          <w:lang w:val="uk-UA"/>
        </w:rPr>
        <w:t>;</w:t>
      </w:r>
    </w:p>
    <w:p w14:paraId="34080C15" w14:textId="3807FAE3" w:rsidR="003B3FD9" w:rsidRPr="003B3FD9" w:rsidRDefault="003B3FD9" w:rsidP="003B3FD9">
      <w:pPr>
        <w:ind w:firstLine="567"/>
        <w:jc w:val="both"/>
        <w:rPr>
          <w:sz w:val="28"/>
          <w:szCs w:val="28"/>
          <w:lang w:val="uk-UA"/>
        </w:rPr>
      </w:pPr>
      <w:r w:rsidRPr="00DC3B11">
        <w:rPr>
          <w:rFonts w:eastAsiaTheme="minorEastAsia"/>
          <w:b/>
          <w:bCs/>
          <w:sz w:val="28"/>
          <w:szCs w:val="28"/>
          <w:lang w:val="uk-UA"/>
        </w:rPr>
        <w:t>A</w:t>
      </w:r>
      <w:r w:rsidRPr="00DC3B11">
        <w:rPr>
          <w:rFonts w:eastAsiaTheme="minorEastAsia"/>
          <w:sz w:val="28"/>
          <w:szCs w:val="28"/>
          <w:lang w:val="uk-UA"/>
        </w:rPr>
        <w:t xml:space="preserve"> - </w:t>
      </w:r>
      <w:proofErr w:type="spellStart"/>
      <w:r w:rsidRPr="00DC3B11">
        <w:rPr>
          <w:rFonts w:eastAsiaTheme="minorEastAsia"/>
          <w:sz w:val="28"/>
          <w:szCs w:val="28"/>
          <w:lang w:val="uk-UA"/>
        </w:rPr>
        <w:t>Ambiguity</w:t>
      </w:r>
      <w:proofErr w:type="spellEnd"/>
      <w:r w:rsidRPr="00DC3B11">
        <w:rPr>
          <w:rFonts w:eastAsiaTheme="minorEastAsia"/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>д</w:t>
      </w:r>
      <w:r w:rsidRPr="00DC3B11">
        <w:rPr>
          <w:rFonts w:eastAsiaTheme="minorEastAsia"/>
          <w:sz w:val="28"/>
          <w:szCs w:val="28"/>
          <w:lang w:val="uk-UA"/>
        </w:rPr>
        <w:t xml:space="preserve">возначність основних умов та </w:t>
      </w:r>
      <w:r w:rsidR="004433EB">
        <w:rPr>
          <w:sz w:val="28"/>
          <w:szCs w:val="28"/>
          <w:lang w:val="uk-UA"/>
        </w:rPr>
        <w:t>ситуацій</w:t>
      </w:r>
      <w:r>
        <w:rPr>
          <w:sz w:val="28"/>
          <w:szCs w:val="28"/>
          <w:lang w:val="uk-UA"/>
        </w:rPr>
        <w:t>.</w:t>
      </w:r>
      <w:r w:rsidRPr="00DC3B11">
        <w:rPr>
          <w:rFonts w:eastAsiaTheme="minorEastAsia"/>
          <w:sz w:val="28"/>
          <w:szCs w:val="28"/>
          <w:lang w:val="uk-UA"/>
        </w:rPr>
        <w:t xml:space="preserve"> </w:t>
      </w:r>
    </w:p>
    <w:p w14:paraId="11B8AD5C" w14:textId="31B07504" w:rsidR="003B3FD9" w:rsidRPr="00DC3B11" w:rsidRDefault="003B3FD9" w:rsidP="004433EB">
      <w:pPr>
        <w:ind w:firstLine="567"/>
        <w:jc w:val="both"/>
        <w:rPr>
          <w:sz w:val="28"/>
          <w:szCs w:val="28"/>
        </w:rPr>
      </w:pPr>
      <w:r w:rsidRPr="00DC3B11">
        <w:rPr>
          <w:rFonts w:eastAsiaTheme="minorEastAsia"/>
          <w:sz w:val="28"/>
          <w:szCs w:val="28"/>
          <w:lang w:val="uk-UA"/>
        </w:rPr>
        <w:t xml:space="preserve">Непередбачуваність </w:t>
      </w:r>
      <w:r w:rsidR="004433EB">
        <w:rPr>
          <w:sz w:val="28"/>
          <w:szCs w:val="28"/>
          <w:lang w:val="uk-UA"/>
        </w:rPr>
        <w:t xml:space="preserve">означає неможливість розпізнати майбутню </w:t>
      </w:r>
      <w:r w:rsidR="00F362D4" w:rsidRPr="00DC3B11">
        <w:rPr>
          <w:rFonts w:eastAsiaTheme="minorEastAsia"/>
          <w:sz w:val="28"/>
          <w:szCs w:val="28"/>
          <w:lang w:val="uk-UA"/>
        </w:rPr>
        <w:t xml:space="preserve">ситуацію </w:t>
      </w:r>
      <w:r w:rsidR="004433EB">
        <w:rPr>
          <w:sz w:val="28"/>
          <w:szCs w:val="28"/>
          <w:lang w:val="uk-UA"/>
        </w:rPr>
        <w:t>аби</w:t>
      </w:r>
      <w:r w:rsidR="00F362D4" w:rsidRPr="00DC3B11">
        <w:rPr>
          <w:rFonts w:eastAsiaTheme="minorEastAsia"/>
          <w:sz w:val="28"/>
          <w:szCs w:val="28"/>
          <w:lang w:val="uk-UA"/>
        </w:rPr>
        <w:t xml:space="preserve"> </w:t>
      </w:r>
      <w:r w:rsidR="004433EB">
        <w:rPr>
          <w:sz w:val="28"/>
          <w:szCs w:val="28"/>
          <w:lang w:val="uk-UA"/>
        </w:rPr>
        <w:t>с</w:t>
      </w:r>
      <w:r w:rsidR="00F362D4" w:rsidRPr="00DC3B11">
        <w:rPr>
          <w:rFonts w:eastAsiaTheme="minorEastAsia"/>
          <w:sz w:val="28"/>
          <w:szCs w:val="28"/>
          <w:lang w:val="uk-UA"/>
        </w:rPr>
        <w:t xml:space="preserve">планувати </w:t>
      </w:r>
      <w:proofErr w:type="spellStart"/>
      <w:r w:rsidR="00F362D4" w:rsidRPr="00DC3B11">
        <w:rPr>
          <w:rFonts w:eastAsiaTheme="minorEastAsia"/>
          <w:sz w:val="28"/>
          <w:szCs w:val="28"/>
          <w:lang w:val="uk-UA"/>
        </w:rPr>
        <w:t>діі</w:t>
      </w:r>
      <w:proofErr w:type="spellEnd"/>
      <w:r w:rsidR="00F362D4" w:rsidRPr="00DC3B11">
        <w:rPr>
          <w:rFonts w:eastAsiaTheme="minorEastAsia"/>
          <w:sz w:val="28"/>
          <w:szCs w:val="28"/>
          <w:lang w:val="uk-UA"/>
        </w:rPr>
        <w:t>̈</w:t>
      </w:r>
      <w:r w:rsidR="004433EB">
        <w:rPr>
          <w:sz w:val="28"/>
          <w:szCs w:val="28"/>
          <w:lang w:val="uk-UA"/>
        </w:rPr>
        <w:t xml:space="preserve">. </w:t>
      </w:r>
      <w:r w:rsidRPr="00DC3B11">
        <w:rPr>
          <w:rFonts w:eastAsiaTheme="minorEastAsia"/>
          <w:sz w:val="28"/>
          <w:szCs w:val="28"/>
          <w:lang w:val="uk-UA"/>
        </w:rPr>
        <w:t xml:space="preserve">Невизначеність </w:t>
      </w:r>
      <w:r w:rsidR="004433EB">
        <w:rPr>
          <w:sz w:val="28"/>
          <w:szCs w:val="28"/>
          <w:lang w:val="uk-UA"/>
        </w:rPr>
        <w:t xml:space="preserve">не дає можливості на основі тенденцій попереднього розвитку зрозуміти та передбачити майбутній розвиток. Вона означає ймовірність раптових подій. </w:t>
      </w:r>
      <w:r w:rsidRPr="00DC3B11">
        <w:rPr>
          <w:rFonts w:eastAsiaTheme="minorEastAsia"/>
          <w:sz w:val="28"/>
          <w:szCs w:val="28"/>
          <w:lang w:val="uk-UA"/>
        </w:rPr>
        <w:t>Заплутаність</w:t>
      </w:r>
      <w:r w:rsidR="004433EB">
        <w:rPr>
          <w:sz w:val="28"/>
          <w:szCs w:val="28"/>
          <w:lang w:val="uk-UA"/>
        </w:rPr>
        <w:t xml:space="preserve"> і </w:t>
      </w:r>
      <w:r w:rsidRPr="00DC3B11">
        <w:rPr>
          <w:rFonts w:eastAsiaTheme="minorEastAsia"/>
          <w:sz w:val="28"/>
          <w:szCs w:val="28"/>
          <w:lang w:val="uk-UA"/>
        </w:rPr>
        <w:t xml:space="preserve">складність </w:t>
      </w:r>
    </w:p>
    <w:p w14:paraId="3878F882" w14:textId="359187F6" w:rsidR="003B3FD9" w:rsidRDefault="00F362D4" w:rsidP="00972BA8">
      <w:pPr>
        <w:jc w:val="both"/>
        <w:rPr>
          <w:sz w:val="28"/>
          <w:szCs w:val="28"/>
          <w:lang w:val="uk-UA"/>
        </w:rPr>
      </w:pPr>
      <w:r w:rsidRPr="00DC3B11">
        <w:rPr>
          <w:rFonts w:eastAsiaTheme="minorEastAsia"/>
          <w:sz w:val="28"/>
          <w:szCs w:val="28"/>
          <w:lang w:val="uk-UA"/>
        </w:rPr>
        <w:t xml:space="preserve">для </w:t>
      </w:r>
      <w:r w:rsidR="004433EB">
        <w:rPr>
          <w:sz w:val="28"/>
          <w:szCs w:val="28"/>
          <w:lang w:val="uk-UA"/>
        </w:rPr>
        <w:t>усвідомлення нових подій</w:t>
      </w:r>
      <w:r w:rsidR="00972BA8">
        <w:rPr>
          <w:sz w:val="28"/>
          <w:szCs w:val="28"/>
          <w:lang w:val="uk-UA"/>
        </w:rPr>
        <w:t xml:space="preserve"> і</w:t>
      </w:r>
      <w:r w:rsidRPr="00DC3B11">
        <w:rPr>
          <w:rFonts w:eastAsiaTheme="minorEastAsia"/>
          <w:sz w:val="28"/>
          <w:szCs w:val="28"/>
          <w:lang w:val="uk-UA"/>
        </w:rPr>
        <w:t xml:space="preserve"> фактів</w:t>
      </w:r>
      <w:r w:rsidR="00972BA8">
        <w:rPr>
          <w:sz w:val="28"/>
          <w:szCs w:val="28"/>
          <w:lang w:val="uk-UA"/>
        </w:rPr>
        <w:t xml:space="preserve"> не дає зрозуміти</w:t>
      </w:r>
      <w:r w:rsidRPr="00DC3B11">
        <w:rPr>
          <w:rFonts w:eastAsiaTheme="minorEastAsia"/>
          <w:sz w:val="28"/>
          <w:szCs w:val="28"/>
          <w:lang w:val="uk-UA"/>
        </w:rPr>
        <w:t xml:space="preserve"> причин</w:t>
      </w:r>
      <w:r w:rsidR="00972BA8">
        <w:rPr>
          <w:sz w:val="28"/>
          <w:szCs w:val="28"/>
          <w:lang w:val="uk-UA"/>
        </w:rPr>
        <w:t>и</w:t>
      </w:r>
      <w:r w:rsidRPr="00DC3B11">
        <w:rPr>
          <w:rFonts w:eastAsiaTheme="minorEastAsia"/>
          <w:sz w:val="28"/>
          <w:szCs w:val="28"/>
          <w:lang w:val="uk-UA"/>
        </w:rPr>
        <w:t xml:space="preserve"> та фактор</w:t>
      </w:r>
      <w:r w:rsidR="00972BA8">
        <w:rPr>
          <w:sz w:val="28"/>
          <w:szCs w:val="28"/>
          <w:lang w:val="uk-UA"/>
        </w:rPr>
        <w:t>и</w:t>
      </w:r>
      <w:r w:rsidRPr="00DC3B11">
        <w:rPr>
          <w:rFonts w:eastAsiaTheme="minorEastAsia"/>
          <w:sz w:val="28"/>
          <w:szCs w:val="28"/>
          <w:lang w:val="uk-UA"/>
        </w:rPr>
        <w:t xml:space="preserve"> </w:t>
      </w:r>
      <w:r w:rsidR="00972BA8">
        <w:rPr>
          <w:sz w:val="28"/>
          <w:szCs w:val="28"/>
          <w:lang w:val="uk-UA"/>
        </w:rPr>
        <w:t>виникнення нових</w:t>
      </w:r>
      <w:r w:rsidRPr="00DC3B11">
        <w:rPr>
          <w:rFonts w:eastAsiaTheme="minorEastAsia"/>
          <w:sz w:val="28"/>
          <w:szCs w:val="28"/>
          <w:lang w:val="uk-UA"/>
        </w:rPr>
        <w:t xml:space="preserve"> проблем. </w:t>
      </w:r>
      <w:r w:rsidR="00972BA8">
        <w:rPr>
          <w:sz w:val="28"/>
          <w:szCs w:val="28"/>
          <w:lang w:val="uk-UA"/>
        </w:rPr>
        <w:t>Це зумовлює</w:t>
      </w:r>
      <w:r w:rsidRPr="00DC3B11">
        <w:rPr>
          <w:rFonts w:eastAsiaTheme="minorEastAsia"/>
          <w:sz w:val="28"/>
          <w:szCs w:val="28"/>
          <w:lang w:val="uk-UA"/>
        </w:rPr>
        <w:t xml:space="preserve"> хаос та плутанин</w:t>
      </w:r>
      <w:r w:rsidR="00972BA8">
        <w:rPr>
          <w:sz w:val="28"/>
          <w:szCs w:val="28"/>
          <w:lang w:val="uk-UA"/>
        </w:rPr>
        <w:t xml:space="preserve">у при прийнятті управлінських рішень. </w:t>
      </w:r>
      <w:r w:rsidR="003B3FD9" w:rsidRPr="00DC3B11">
        <w:rPr>
          <w:rFonts w:eastAsiaTheme="minorEastAsia"/>
          <w:sz w:val="28"/>
          <w:szCs w:val="28"/>
          <w:lang w:val="uk-UA"/>
        </w:rPr>
        <w:t xml:space="preserve">Двозначність основних умов та </w:t>
      </w:r>
      <w:r w:rsidR="00972BA8">
        <w:rPr>
          <w:sz w:val="28"/>
          <w:szCs w:val="28"/>
          <w:lang w:val="uk-UA"/>
        </w:rPr>
        <w:t>ситуацій має прояв у відмінностях інтерпретації тих самих подій та зм</w:t>
      </w:r>
      <w:r w:rsidR="00B6546A">
        <w:rPr>
          <w:sz w:val="28"/>
          <w:szCs w:val="28"/>
          <w:lang w:val="uk-UA"/>
        </w:rPr>
        <w:t>у</w:t>
      </w:r>
      <w:r w:rsidR="00972BA8">
        <w:rPr>
          <w:sz w:val="28"/>
          <w:szCs w:val="28"/>
          <w:lang w:val="uk-UA"/>
        </w:rPr>
        <w:t>шує розробляти альтернативні сценарії розвитку.</w:t>
      </w:r>
    </w:p>
    <w:p w14:paraId="72D3C13D" w14:textId="60612F57" w:rsidR="007D49F1" w:rsidRDefault="00972BA8" w:rsidP="00B6546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Відповідь на реалії </w:t>
      </w:r>
      <w:r w:rsidRPr="003B3FD9">
        <w:rPr>
          <w:rFonts w:eastAsiaTheme="majorEastAsia"/>
          <w:sz w:val="28"/>
          <w:szCs w:val="28"/>
          <w:lang w:val="uk-UA"/>
        </w:rPr>
        <w:t>VUCA</w:t>
      </w:r>
      <w:r w:rsidRPr="003B3FD9">
        <w:rPr>
          <w:sz w:val="28"/>
          <w:szCs w:val="28"/>
          <w:lang w:val="uk-UA"/>
        </w:rPr>
        <w:t>-світ</w:t>
      </w:r>
      <w:r>
        <w:rPr>
          <w:sz w:val="28"/>
          <w:szCs w:val="28"/>
          <w:lang w:val="uk-UA"/>
        </w:rPr>
        <w:t xml:space="preserve">у вже знаходять науковці та управлінці. Непередбачуваність вимагає </w:t>
      </w:r>
      <w:r w:rsidR="00661949">
        <w:rPr>
          <w:sz w:val="28"/>
          <w:szCs w:val="28"/>
          <w:lang w:val="uk-UA"/>
        </w:rPr>
        <w:t xml:space="preserve">нового бачення. Потрібно </w:t>
      </w:r>
      <w:r w:rsidR="00B6546A">
        <w:rPr>
          <w:sz w:val="28"/>
          <w:szCs w:val="28"/>
          <w:lang w:val="uk-UA"/>
        </w:rPr>
        <w:t>визначити</w:t>
      </w:r>
      <w:r w:rsidR="00661949">
        <w:rPr>
          <w:sz w:val="28"/>
          <w:szCs w:val="28"/>
          <w:lang w:val="uk-UA"/>
        </w:rPr>
        <w:t xml:space="preserve"> фокус, на як</w:t>
      </w:r>
      <w:r w:rsidR="00B6546A">
        <w:rPr>
          <w:sz w:val="28"/>
          <w:szCs w:val="28"/>
          <w:lang w:val="uk-UA"/>
        </w:rPr>
        <w:t>ому</w:t>
      </w:r>
      <w:r w:rsidR="00661949">
        <w:rPr>
          <w:sz w:val="28"/>
          <w:szCs w:val="28"/>
          <w:lang w:val="uk-UA"/>
        </w:rPr>
        <w:t xml:space="preserve"> мають зосереджуватися узгоджені та застережні зусилля менеджерів. Реальні заходи та спрямовані дії мають ґрунтуватися на вірі у правильність вибору. Комунікації мають бути налагоджені так, щоб управлінці і працівники чітко розуміли напрямок розвитку. Невизначеність вимагає розуміння. Це розуміння </w:t>
      </w:r>
      <w:r w:rsidR="00071EF5">
        <w:rPr>
          <w:sz w:val="28"/>
          <w:szCs w:val="28"/>
          <w:lang w:val="uk-UA"/>
        </w:rPr>
        <w:t xml:space="preserve">того, що постійні зміни перетворюються на норму </w:t>
      </w:r>
      <w:r w:rsidR="00FC0C2A">
        <w:rPr>
          <w:sz w:val="28"/>
          <w:szCs w:val="28"/>
          <w:lang w:val="uk-UA"/>
        </w:rPr>
        <w:t>існування бізнесу. Це вимагає «відкритого розуму»</w:t>
      </w:r>
      <w:r w:rsidR="00FC0C2A" w:rsidRPr="00FC0C2A">
        <w:rPr>
          <w:sz w:val="28"/>
          <w:szCs w:val="28"/>
          <w:lang w:val="uk-UA"/>
        </w:rPr>
        <w:t xml:space="preserve"> </w:t>
      </w:r>
      <w:r w:rsidR="00FC0C2A">
        <w:rPr>
          <w:sz w:val="28"/>
          <w:szCs w:val="28"/>
          <w:lang w:val="uk-UA"/>
        </w:rPr>
        <w:t xml:space="preserve">- вміння вести постійний пошук нових ідей та можливостей, розуміння очікувань, сподівань, бажань і страхів команди. Заплутаності і складності необхідно протиставляти ясність, що ґрунтується на можливостях спрощення ситуації, позбавлення від зайвого, </w:t>
      </w:r>
      <w:r w:rsidR="001255D4">
        <w:rPr>
          <w:sz w:val="28"/>
          <w:szCs w:val="28"/>
          <w:lang w:val="uk-UA"/>
        </w:rPr>
        <w:t>на інтуїції</w:t>
      </w:r>
      <w:r w:rsidR="00B6546A">
        <w:rPr>
          <w:sz w:val="28"/>
          <w:szCs w:val="28"/>
          <w:lang w:val="uk-UA"/>
        </w:rPr>
        <w:t xml:space="preserve"> та</w:t>
      </w:r>
      <w:r w:rsidR="001255D4">
        <w:rPr>
          <w:sz w:val="28"/>
          <w:szCs w:val="28"/>
          <w:lang w:val="uk-UA"/>
        </w:rPr>
        <w:t xml:space="preserve"> системному мисленні. Неоднозначність умов та ситуацій </w:t>
      </w:r>
      <w:r w:rsidR="00DC3BA3">
        <w:rPr>
          <w:sz w:val="28"/>
          <w:szCs w:val="28"/>
          <w:lang w:val="uk-UA"/>
        </w:rPr>
        <w:t xml:space="preserve">вимагає рішучості у прийнятті рішень, </w:t>
      </w:r>
      <w:proofErr w:type="spellStart"/>
      <w:r w:rsidR="00DC3BA3">
        <w:rPr>
          <w:sz w:val="28"/>
          <w:szCs w:val="28"/>
          <w:lang w:val="uk-UA"/>
        </w:rPr>
        <w:t>інноваційності</w:t>
      </w:r>
      <w:proofErr w:type="spellEnd"/>
      <w:r w:rsidR="00DC3BA3">
        <w:rPr>
          <w:sz w:val="28"/>
          <w:szCs w:val="28"/>
          <w:lang w:val="uk-UA"/>
        </w:rPr>
        <w:t xml:space="preserve">, розширення повноважень для </w:t>
      </w:r>
      <w:r w:rsidR="00DC3BA3">
        <w:rPr>
          <w:sz w:val="28"/>
          <w:szCs w:val="28"/>
          <w:lang w:val="uk-UA"/>
        </w:rPr>
        <w:lastRenderedPageBreak/>
        <w:t>керівників підрозділів і працівників на місцях.</w:t>
      </w:r>
      <w:r w:rsidR="00B6546A">
        <w:rPr>
          <w:sz w:val="28"/>
          <w:szCs w:val="28"/>
          <w:lang w:val="uk-UA"/>
        </w:rPr>
        <w:t xml:space="preserve"> </w:t>
      </w:r>
      <w:r w:rsidR="007D49F1" w:rsidRPr="003B3FD9">
        <w:rPr>
          <w:rFonts w:eastAsiaTheme="majorEastAsia"/>
          <w:sz w:val="28"/>
          <w:szCs w:val="28"/>
          <w:lang w:val="uk-UA"/>
        </w:rPr>
        <w:t>VUCA</w:t>
      </w:r>
      <w:r w:rsidR="007D49F1" w:rsidRPr="003B3FD9">
        <w:rPr>
          <w:sz w:val="28"/>
          <w:szCs w:val="28"/>
          <w:lang w:val="uk-UA"/>
        </w:rPr>
        <w:t>-</w:t>
      </w:r>
      <w:r w:rsidR="007D49F1">
        <w:rPr>
          <w:sz w:val="28"/>
          <w:szCs w:val="28"/>
          <w:lang w:val="uk-UA"/>
        </w:rPr>
        <w:t xml:space="preserve">рішення мають концентруватися на правильності підходів до управління. </w:t>
      </w:r>
      <w:r w:rsidR="00A40F9D">
        <w:rPr>
          <w:sz w:val="28"/>
          <w:szCs w:val="28"/>
          <w:lang w:val="uk-UA"/>
        </w:rPr>
        <w:t>У</w:t>
      </w:r>
      <w:r w:rsidR="007D49F1">
        <w:rPr>
          <w:sz w:val="28"/>
          <w:szCs w:val="28"/>
          <w:lang w:val="uk-UA"/>
        </w:rPr>
        <w:t xml:space="preserve"> системі управління важливо знайти способи управління змінами через спільне розуміння цінностей організації та </w:t>
      </w:r>
      <w:r w:rsidR="00180FB8">
        <w:rPr>
          <w:sz w:val="28"/>
          <w:szCs w:val="28"/>
          <w:lang w:val="uk-UA"/>
        </w:rPr>
        <w:t xml:space="preserve">її пріоритетів, мотивацію та вміле управління стресом, управління емоціями, набуття працівниками нових компетенцій і навичок, навчання та </w:t>
      </w:r>
      <w:proofErr w:type="spellStart"/>
      <w:r w:rsidR="00180FB8">
        <w:rPr>
          <w:sz w:val="28"/>
          <w:szCs w:val="28"/>
          <w:lang w:val="uk-UA"/>
        </w:rPr>
        <w:t>коучингову</w:t>
      </w:r>
      <w:proofErr w:type="spellEnd"/>
      <w:r w:rsidR="00180FB8">
        <w:rPr>
          <w:sz w:val="28"/>
          <w:szCs w:val="28"/>
          <w:lang w:val="uk-UA"/>
        </w:rPr>
        <w:t xml:space="preserve"> підтримку.</w:t>
      </w:r>
    </w:p>
    <w:p w14:paraId="30A9A7CB" w14:textId="65D07D6E" w:rsidR="0024612F" w:rsidRPr="00AD2B34" w:rsidRDefault="00A40F9D" w:rsidP="000F57B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Але світ занадто динамічний</w:t>
      </w:r>
      <w:r w:rsidR="0024612F">
        <w:rPr>
          <w:sz w:val="28"/>
          <w:szCs w:val="28"/>
          <w:lang w:val="uk-UA"/>
        </w:rPr>
        <w:t xml:space="preserve">, і на зміну </w:t>
      </w:r>
      <w:r w:rsidR="0024612F" w:rsidRPr="003B3FD9">
        <w:rPr>
          <w:rFonts w:eastAsiaTheme="majorEastAsia"/>
          <w:sz w:val="28"/>
          <w:szCs w:val="28"/>
          <w:lang w:val="uk-UA"/>
        </w:rPr>
        <w:t>VUCA</w:t>
      </w:r>
      <w:r w:rsidR="0024612F">
        <w:rPr>
          <w:rFonts w:eastAsiaTheme="majorEastAsia"/>
          <w:sz w:val="28"/>
          <w:szCs w:val="28"/>
          <w:lang w:val="uk-UA"/>
        </w:rPr>
        <w:t>-світу</w:t>
      </w:r>
      <w:r w:rsidR="000F57B2">
        <w:rPr>
          <w:rFonts w:eastAsiaTheme="majorEastAsia"/>
          <w:sz w:val="28"/>
          <w:szCs w:val="28"/>
          <w:lang w:val="uk-UA"/>
        </w:rPr>
        <w:t>, як кажуть, за два десятки років</w:t>
      </w:r>
      <w:r w:rsidR="0024612F">
        <w:rPr>
          <w:rFonts w:eastAsiaTheme="majorEastAsia"/>
          <w:sz w:val="28"/>
          <w:szCs w:val="28"/>
          <w:lang w:val="uk-UA"/>
        </w:rPr>
        <w:t xml:space="preserve"> </w:t>
      </w:r>
      <w:r w:rsidR="0024612F" w:rsidRPr="0024612F">
        <w:rPr>
          <w:rFonts w:eastAsiaTheme="majorEastAsia"/>
          <w:sz w:val="28"/>
          <w:szCs w:val="28"/>
          <w:lang w:val="uk-UA"/>
        </w:rPr>
        <w:t xml:space="preserve">прийшов </w:t>
      </w:r>
      <w:r w:rsidR="0024612F" w:rsidRPr="0024612F">
        <w:rPr>
          <w:sz w:val="28"/>
          <w:szCs w:val="28"/>
        </w:rPr>
        <w:t>BANI-світ</w:t>
      </w:r>
      <w:r w:rsidR="0024612F" w:rsidRPr="0024612F">
        <w:rPr>
          <w:sz w:val="28"/>
          <w:szCs w:val="28"/>
          <w:lang w:val="uk-UA"/>
        </w:rPr>
        <w:t xml:space="preserve">, що несе нові загрози та </w:t>
      </w:r>
      <w:r w:rsidR="000F57B2">
        <w:rPr>
          <w:sz w:val="28"/>
          <w:szCs w:val="28"/>
          <w:lang w:val="uk-UA"/>
        </w:rPr>
        <w:t xml:space="preserve">нові </w:t>
      </w:r>
      <w:r w:rsidR="0024612F" w:rsidRPr="0024612F">
        <w:rPr>
          <w:sz w:val="28"/>
          <w:szCs w:val="28"/>
        </w:rPr>
        <w:t>можливості адаптації</w:t>
      </w:r>
      <w:r w:rsidR="0024612F" w:rsidRPr="0024612F">
        <w:rPr>
          <w:sz w:val="28"/>
          <w:szCs w:val="28"/>
          <w:lang w:val="uk-UA"/>
        </w:rPr>
        <w:t>.</w:t>
      </w:r>
      <w:r w:rsidR="0024612F" w:rsidRPr="00AD2B34">
        <w:rPr>
          <w:sz w:val="28"/>
          <w:szCs w:val="28"/>
          <w:lang w:val="uk-UA"/>
        </w:rPr>
        <w:t>Термін BANI</w:t>
      </w:r>
      <w:r w:rsidR="00AD2B34" w:rsidRPr="00AD2B34">
        <w:rPr>
          <w:sz w:val="28"/>
          <w:szCs w:val="28"/>
          <w:lang w:val="uk-UA"/>
        </w:rPr>
        <w:t xml:space="preserve"> з</w:t>
      </w:r>
      <w:r w:rsidR="0024612F" w:rsidRPr="00AD2B34">
        <w:rPr>
          <w:sz w:val="28"/>
          <w:szCs w:val="28"/>
          <w:lang w:val="uk-UA"/>
        </w:rPr>
        <w:t xml:space="preserve"> </w:t>
      </w:r>
      <w:r w:rsidR="0024612F" w:rsidRPr="00AD2B34">
        <w:rPr>
          <w:color w:val="050505"/>
          <w:sz w:val="28"/>
          <w:szCs w:val="28"/>
          <w:shd w:val="clear" w:color="auto" w:fill="FFFFFF"/>
        </w:rPr>
        <w:t>апропон</w:t>
      </w:r>
      <w:proofErr w:type="spellStart"/>
      <w:r w:rsidR="0024612F" w:rsidRPr="00AD2B34">
        <w:rPr>
          <w:color w:val="050505"/>
          <w:sz w:val="28"/>
          <w:szCs w:val="28"/>
          <w:shd w:val="clear" w:color="auto" w:fill="FFFFFF"/>
          <w:lang w:val="uk-UA"/>
        </w:rPr>
        <w:t>ував</w:t>
      </w:r>
      <w:proofErr w:type="spellEnd"/>
      <w:r w:rsidR="0024612F" w:rsidRPr="00AD2B34"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24612F" w:rsidRPr="00AD2B34">
        <w:rPr>
          <w:color w:val="050505"/>
          <w:sz w:val="28"/>
          <w:szCs w:val="28"/>
          <w:shd w:val="clear" w:color="auto" w:fill="FFFFFF"/>
        </w:rPr>
        <w:t xml:space="preserve"> </w:t>
      </w:r>
      <w:r w:rsidR="00AD2B34" w:rsidRPr="00AD2B34">
        <w:rPr>
          <w:color w:val="050505"/>
          <w:sz w:val="28"/>
          <w:szCs w:val="28"/>
          <w:shd w:val="clear" w:color="auto" w:fill="FFFFFF"/>
          <w:lang w:val="uk-UA"/>
        </w:rPr>
        <w:t xml:space="preserve">учений-футурист </w:t>
      </w:r>
      <w:r w:rsidR="0024612F" w:rsidRPr="00AD2B34">
        <w:rPr>
          <w:color w:val="050505"/>
          <w:sz w:val="28"/>
          <w:szCs w:val="28"/>
          <w:shd w:val="clear" w:color="auto" w:fill="FFFFFF"/>
        </w:rPr>
        <w:t>Жамі Кассіо,</w:t>
      </w:r>
      <w:r w:rsidR="00AD2B34" w:rsidRPr="00AD2B34">
        <w:rPr>
          <w:color w:val="050505"/>
          <w:sz w:val="28"/>
          <w:szCs w:val="28"/>
          <w:shd w:val="clear" w:color="auto" w:fill="FFFFFF"/>
          <w:lang w:val="uk-UA"/>
        </w:rPr>
        <w:t xml:space="preserve"> визначивши такі його характеристики:</w:t>
      </w:r>
    </w:p>
    <w:p w14:paraId="18290500" w14:textId="3E228A38" w:rsidR="00AD2B34" w:rsidRDefault="0024612F" w:rsidP="00AD2B34">
      <w:pPr>
        <w:ind w:left="709"/>
        <w:rPr>
          <w:sz w:val="28"/>
          <w:szCs w:val="28"/>
          <w:lang w:val="uk-UA"/>
        </w:rPr>
      </w:pPr>
      <w:r w:rsidRPr="00AD2B34">
        <w:rPr>
          <w:b/>
          <w:bCs/>
          <w:sz w:val="28"/>
          <w:szCs w:val="28"/>
          <w:lang w:val="uk-UA"/>
        </w:rPr>
        <w:t>B</w:t>
      </w:r>
      <w:r w:rsidRPr="00AD2B34">
        <w:rPr>
          <w:sz w:val="28"/>
          <w:szCs w:val="28"/>
          <w:lang w:val="uk-UA"/>
        </w:rPr>
        <w:t> </w:t>
      </w:r>
      <w:r w:rsidR="00AD2B34">
        <w:rPr>
          <w:sz w:val="28"/>
          <w:szCs w:val="28"/>
          <w:lang w:val="uk-UA"/>
        </w:rPr>
        <w:t>-</w:t>
      </w:r>
      <w:r w:rsidRPr="00AD2B34">
        <w:rPr>
          <w:sz w:val="28"/>
          <w:szCs w:val="28"/>
          <w:lang w:val="uk-UA"/>
        </w:rPr>
        <w:t xml:space="preserve"> </w:t>
      </w:r>
      <w:proofErr w:type="spellStart"/>
      <w:r w:rsidR="00AD2B34" w:rsidRPr="00AD2B34">
        <w:rPr>
          <w:sz w:val="28"/>
          <w:szCs w:val="28"/>
          <w:lang w:val="uk-UA"/>
        </w:rPr>
        <w:t>B</w:t>
      </w:r>
      <w:r w:rsidRPr="00AD2B34">
        <w:rPr>
          <w:sz w:val="28"/>
          <w:szCs w:val="28"/>
          <w:lang w:val="uk-UA"/>
        </w:rPr>
        <w:t>rittle</w:t>
      </w:r>
      <w:proofErr w:type="spellEnd"/>
      <w:r w:rsidRPr="00AD2B34">
        <w:rPr>
          <w:sz w:val="28"/>
          <w:szCs w:val="28"/>
          <w:lang w:val="uk-UA"/>
        </w:rPr>
        <w:t> </w:t>
      </w:r>
      <w:r w:rsidR="00AD2B34">
        <w:rPr>
          <w:sz w:val="28"/>
          <w:szCs w:val="28"/>
          <w:lang w:val="uk-UA"/>
        </w:rPr>
        <w:t>–</w:t>
      </w:r>
      <w:r w:rsidRPr="00AD2B34">
        <w:rPr>
          <w:sz w:val="28"/>
          <w:szCs w:val="28"/>
          <w:lang w:val="uk-UA"/>
        </w:rPr>
        <w:t xml:space="preserve"> крихкий</w:t>
      </w:r>
      <w:r w:rsidR="00AD2B34">
        <w:rPr>
          <w:sz w:val="28"/>
          <w:szCs w:val="28"/>
          <w:lang w:val="uk-UA"/>
        </w:rPr>
        <w:t>;</w:t>
      </w:r>
    </w:p>
    <w:p w14:paraId="4F02D92C" w14:textId="471AB078" w:rsidR="00AD2B34" w:rsidRDefault="00AD2B34" w:rsidP="00AD2B34">
      <w:pPr>
        <w:ind w:left="709"/>
        <w:rPr>
          <w:sz w:val="28"/>
          <w:szCs w:val="28"/>
          <w:lang w:val="uk-UA"/>
        </w:rPr>
      </w:pPr>
      <w:r w:rsidRPr="00AD2B34">
        <w:rPr>
          <w:b/>
          <w:bCs/>
          <w:sz w:val="28"/>
          <w:szCs w:val="28"/>
          <w:lang w:val="uk-UA"/>
        </w:rPr>
        <w:t>A</w:t>
      </w:r>
      <w:r w:rsidRPr="00AD2B34">
        <w:rPr>
          <w:sz w:val="28"/>
          <w:szCs w:val="28"/>
          <w:lang w:val="uk-UA"/>
        </w:rPr>
        <w:t xml:space="preserve">  </w:t>
      </w: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А</w:t>
      </w:r>
      <w:r w:rsidRPr="00AD2B34">
        <w:rPr>
          <w:sz w:val="28"/>
          <w:szCs w:val="28"/>
          <w:lang w:val="uk-UA"/>
        </w:rPr>
        <w:t>nxious</w:t>
      </w:r>
      <w:proofErr w:type="spellEnd"/>
      <w:r w:rsidRPr="00AD2B34">
        <w:rPr>
          <w:sz w:val="28"/>
          <w:szCs w:val="28"/>
          <w:lang w:val="uk-UA"/>
        </w:rPr>
        <w:t> </w:t>
      </w:r>
      <w:r w:rsidR="001A794A">
        <w:rPr>
          <w:sz w:val="28"/>
          <w:szCs w:val="28"/>
          <w:lang w:val="uk-UA"/>
        </w:rPr>
        <w:t>-</w:t>
      </w:r>
      <w:r w:rsidRPr="00AD2B34">
        <w:rPr>
          <w:sz w:val="28"/>
          <w:szCs w:val="28"/>
          <w:lang w:val="uk-UA"/>
        </w:rPr>
        <w:t xml:space="preserve"> неспокійний</w:t>
      </w:r>
      <w:r>
        <w:rPr>
          <w:sz w:val="28"/>
          <w:szCs w:val="28"/>
          <w:lang w:val="uk-UA"/>
        </w:rPr>
        <w:t>;</w:t>
      </w:r>
    </w:p>
    <w:p w14:paraId="4EEA39A3" w14:textId="2668DA27" w:rsidR="00AD2B34" w:rsidRDefault="00AD2B34" w:rsidP="00AD2B34">
      <w:pPr>
        <w:ind w:left="709"/>
        <w:rPr>
          <w:sz w:val="28"/>
          <w:szCs w:val="28"/>
          <w:lang w:val="uk-UA"/>
        </w:rPr>
      </w:pPr>
      <w:r w:rsidRPr="00AD2B34">
        <w:rPr>
          <w:b/>
          <w:bCs/>
          <w:sz w:val="28"/>
          <w:szCs w:val="28"/>
          <w:lang w:val="uk-UA"/>
        </w:rPr>
        <w:t>N</w:t>
      </w:r>
      <w:r w:rsidRPr="00AD2B3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-</w:t>
      </w:r>
      <w:r w:rsidRPr="00AD2B34">
        <w:rPr>
          <w:sz w:val="28"/>
          <w:szCs w:val="28"/>
          <w:lang w:val="uk-UA"/>
        </w:rPr>
        <w:t xml:space="preserve"> N </w:t>
      </w:r>
      <w:proofErr w:type="spellStart"/>
      <w:r w:rsidRPr="00AD2B34">
        <w:rPr>
          <w:sz w:val="28"/>
          <w:szCs w:val="28"/>
          <w:lang w:val="uk-UA"/>
        </w:rPr>
        <w:t>onlinear</w:t>
      </w:r>
      <w:proofErr w:type="spellEnd"/>
      <w:r w:rsidRPr="00AD2B3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–</w:t>
      </w:r>
      <w:r w:rsidRPr="00AD2B34">
        <w:rPr>
          <w:sz w:val="28"/>
          <w:szCs w:val="28"/>
          <w:lang w:val="uk-UA"/>
        </w:rPr>
        <w:t xml:space="preserve"> нелінійний</w:t>
      </w:r>
      <w:r>
        <w:rPr>
          <w:sz w:val="28"/>
          <w:szCs w:val="28"/>
          <w:lang w:val="uk-UA"/>
        </w:rPr>
        <w:t>;</w:t>
      </w:r>
    </w:p>
    <w:p w14:paraId="1F85C956" w14:textId="14BBE666" w:rsidR="00AD2B34" w:rsidRDefault="00AD2B34" w:rsidP="00AD2B34">
      <w:pPr>
        <w:ind w:left="709"/>
        <w:rPr>
          <w:sz w:val="28"/>
          <w:szCs w:val="28"/>
          <w:lang w:val="uk-UA"/>
        </w:rPr>
      </w:pPr>
      <w:r w:rsidRPr="00AD2B34">
        <w:rPr>
          <w:b/>
          <w:bCs/>
          <w:sz w:val="28"/>
          <w:szCs w:val="28"/>
          <w:lang w:val="uk-UA"/>
        </w:rPr>
        <w:t>I</w:t>
      </w:r>
      <w:r w:rsidRPr="00AD2B3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-</w:t>
      </w:r>
      <w:r w:rsidRPr="00AD2B34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І</w:t>
      </w:r>
      <w:r w:rsidRPr="00AD2B34">
        <w:rPr>
          <w:sz w:val="28"/>
          <w:szCs w:val="28"/>
          <w:lang w:val="uk-UA"/>
        </w:rPr>
        <w:t>ncomprehensible</w:t>
      </w:r>
      <w:proofErr w:type="spellEnd"/>
      <w:r w:rsidRPr="00AD2B3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–</w:t>
      </w:r>
      <w:r w:rsidRPr="00AD2B34">
        <w:rPr>
          <w:sz w:val="28"/>
          <w:szCs w:val="28"/>
          <w:lang w:val="uk-UA"/>
        </w:rPr>
        <w:t xml:space="preserve"> незбагненний</w:t>
      </w:r>
      <w:r>
        <w:rPr>
          <w:sz w:val="28"/>
          <w:szCs w:val="28"/>
          <w:lang w:val="uk-UA"/>
        </w:rPr>
        <w:t xml:space="preserve">. </w:t>
      </w:r>
    </w:p>
    <w:p w14:paraId="55973CDE" w14:textId="77777777" w:rsidR="00AF6DB6" w:rsidRDefault="0024612F" w:rsidP="00A117BA">
      <w:pPr>
        <w:ind w:firstLine="567"/>
        <w:jc w:val="both"/>
        <w:rPr>
          <w:sz w:val="28"/>
          <w:szCs w:val="28"/>
          <w:lang w:val="uk-UA"/>
        </w:rPr>
      </w:pPr>
      <w:r w:rsidRPr="00AD2B34">
        <w:rPr>
          <w:sz w:val="28"/>
          <w:szCs w:val="28"/>
          <w:lang w:val="uk-UA"/>
        </w:rPr>
        <w:t>Крихк</w:t>
      </w:r>
      <w:r w:rsidR="00732DC3">
        <w:rPr>
          <w:sz w:val="28"/>
          <w:szCs w:val="28"/>
          <w:lang w:val="uk-UA"/>
        </w:rPr>
        <w:t>ість</w:t>
      </w:r>
      <w:r w:rsidRPr="00AD2B34">
        <w:rPr>
          <w:sz w:val="28"/>
          <w:szCs w:val="28"/>
          <w:lang w:val="uk-UA"/>
        </w:rPr>
        <w:t xml:space="preserve"> </w:t>
      </w:r>
      <w:r w:rsidR="00732DC3">
        <w:rPr>
          <w:sz w:val="28"/>
          <w:szCs w:val="28"/>
          <w:lang w:val="uk-UA"/>
        </w:rPr>
        <w:t xml:space="preserve"> </w:t>
      </w:r>
      <w:r w:rsidRPr="00AD2B34">
        <w:rPr>
          <w:sz w:val="28"/>
          <w:szCs w:val="28"/>
          <w:lang w:val="uk-UA"/>
        </w:rPr>
        <w:t xml:space="preserve">означає, що будь-які звичні </w:t>
      </w:r>
      <w:r w:rsidR="00732DC3">
        <w:rPr>
          <w:sz w:val="28"/>
          <w:szCs w:val="28"/>
          <w:lang w:val="uk-UA"/>
        </w:rPr>
        <w:t xml:space="preserve">процеси, події, системи  </w:t>
      </w:r>
      <w:r w:rsidRPr="00AD2B34">
        <w:rPr>
          <w:sz w:val="28"/>
          <w:szCs w:val="28"/>
          <w:lang w:val="uk-UA"/>
        </w:rPr>
        <w:t xml:space="preserve">можуть зруйнуватися </w:t>
      </w:r>
      <w:r w:rsidR="00732DC3">
        <w:rPr>
          <w:sz w:val="28"/>
          <w:szCs w:val="28"/>
          <w:lang w:val="uk-UA"/>
        </w:rPr>
        <w:t xml:space="preserve">у </w:t>
      </w:r>
      <w:r w:rsidRPr="00AD2B34">
        <w:rPr>
          <w:sz w:val="28"/>
          <w:szCs w:val="28"/>
          <w:lang w:val="uk-UA"/>
        </w:rPr>
        <w:t>будь-як</w:t>
      </w:r>
      <w:r w:rsidR="00732DC3">
        <w:rPr>
          <w:sz w:val="28"/>
          <w:szCs w:val="28"/>
          <w:lang w:val="uk-UA"/>
        </w:rPr>
        <w:t>ий</w:t>
      </w:r>
      <w:r w:rsidRPr="00AD2B34">
        <w:rPr>
          <w:sz w:val="28"/>
          <w:szCs w:val="28"/>
          <w:lang w:val="uk-UA"/>
        </w:rPr>
        <w:t xml:space="preserve"> </w:t>
      </w:r>
      <w:r w:rsidR="00732DC3">
        <w:rPr>
          <w:sz w:val="28"/>
          <w:szCs w:val="28"/>
          <w:lang w:val="uk-UA"/>
        </w:rPr>
        <w:t>час</w:t>
      </w:r>
      <w:r w:rsidRPr="00AD2B34">
        <w:rPr>
          <w:sz w:val="28"/>
          <w:szCs w:val="28"/>
          <w:lang w:val="uk-UA"/>
        </w:rPr>
        <w:t>.</w:t>
      </w:r>
      <w:r w:rsidR="00732DC3">
        <w:rPr>
          <w:sz w:val="28"/>
          <w:szCs w:val="28"/>
          <w:lang w:val="uk-UA"/>
        </w:rPr>
        <w:t xml:space="preserve"> Втрачаються поняття надійності та захищеності у всьому світі. </w:t>
      </w:r>
      <w:r w:rsidRPr="00AD2B34">
        <w:rPr>
          <w:sz w:val="28"/>
          <w:szCs w:val="28"/>
          <w:lang w:val="uk-UA"/>
        </w:rPr>
        <w:t>Неспокій</w:t>
      </w:r>
      <w:r w:rsidR="00732DC3">
        <w:rPr>
          <w:sz w:val="28"/>
          <w:szCs w:val="28"/>
          <w:lang w:val="uk-UA"/>
        </w:rPr>
        <w:t xml:space="preserve">, тривога, страх стають причиною втрати можливостей. </w:t>
      </w:r>
      <w:r w:rsidRPr="00AD2B34">
        <w:rPr>
          <w:sz w:val="28"/>
          <w:szCs w:val="28"/>
          <w:lang w:val="uk-UA"/>
        </w:rPr>
        <w:t>Нелінійн</w:t>
      </w:r>
      <w:r w:rsidR="00732DC3">
        <w:rPr>
          <w:sz w:val="28"/>
          <w:szCs w:val="28"/>
          <w:lang w:val="uk-UA"/>
        </w:rPr>
        <w:t xml:space="preserve">ість </w:t>
      </w:r>
      <w:r w:rsidR="00A117BA">
        <w:rPr>
          <w:sz w:val="28"/>
          <w:szCs w:val="28"/>
          <w:lang w:val="uk-UA"/>
        </w:rPr>
        <w:t xml:space="preserve">означає неможливість </w:t>
      </w:r>
      <w:r w:rsidRPr="00AD2B34">
        <w:rPr>
          <w:sz w:val="28"/>
          <w:szCs w:val="28"/>
          <w:lang w:val="uk-UA"/>
        </w:rPr>
        <w:t xml:space="preserve"> встановити чітк</w:t>
      </w:r>
      <w:r w:rsidR="00A117BA">
        <w:rPr>
          <w:sz w:val="28"/>
          <w:szCs w:val="28"/>
          <w:lang w:val="uk-UA"/>
        </w:rPr>
        <w:t>і</w:t>
      </w:r>
      <w:r w:rsidRPr="00AD2B34">
        <w:rPr>
          <w:sz w:val="28"/>
          <w:szCs w:val="28"/>
          <w:lang w:val="uk-UA"/>
        </w:rPr>
        <w:t xml:space="preserve"> </w:t>
      </w:r>
      <w:r w:rsidR="00A117BA">
        <w:rPr>
          <w:sz w:val="28"/>
          <w:szCs w:val="28"/>
          <w:lang w:val="uk-UA"/>
        </w:rPr>
        <w:t xml:space="preserve">причинно-наслідкові </w:t>
      </w:r>
      <w:r w:rsidRPr="00AD2B34">
        <w:rPr>
          <w:sz w:val="28"/>
          <w:szCs w:val="28"/>
          <w:lang w:val="uk-UA"/>
        </w:rPr>
        <w:t>зв</w:t>
      </w:r>
      <w:r w:rsidR="00A117BA">
        <w:rPr>
          <w:sz w:val="28"/>
          <w:szCs w:val="28"/>
          <w:lang w:val="uk-UA"/>
        </w:rPr>
        <w:t>’</w:t>
      </w:r>
      <w:r w:rsidRPr="00AD2B34">
        <w:rPr>
          <w:sz w:val="28"/>
          <w:szCs w:val="28"/>
          <w:lang w:val="uk-UA"/>
        </w:rPr>
        <w:t>язк</w:t>
      </w:r>
      <w:r w:rsidR="00A117BA">
        <w:rPr>
          <w:sz w:val="28"/>
          <w:szCs w:val="28"/>
          <w:lang w:val="uk-UA"/>
        </w:rPr>
        <w:t>и</w:t>
      </w:r>
      <w:r w:rsidRPr="00AD2B34">
        <w:rPr>
          <w:sz w:val="28"/>
          <w:szCs w:val="28"/>
          <w:lang w:val="uk-UA"/>
        </w:rPr>
        <w:t>. Події</w:t>
      </w:r>
      <w:r w:rsidR="00A117BA">
        <w:rPr>
          <w:sz w:val="28"/>
          <w:szCs w:val="28"/>
          <w:lang w:val="uk-UA"/>
        </w:rPr>
        <w:t>, що відбуваються у будь-якій сфері,</w:t>
      </w:r>
      <w:r w:rsidRPr="00AD2B34">
        <w:rPr>
          <w:sz w:val="28"/>
          <w:szCs w:val="28"/>
          <w:lang w:val="uk-UA"/>
        </w:rPr>
        <w:t xml:space="preserve"> </w:t>
      </w:r>
      <w:r w:rsidR="00A117BA">
        <w:rPr>
          <w:sz w:val="28"/>
          <w:szCs w:val="28"/>
          <w:lang w:val="uk-UA"/>
        </w:rPr>
        <w:t>здійснюють</w:t>
      </w:r>
      <w:r w:rsidRPr="00AD2B34">
        <w:rPr>
          <w:sz w:val="28"/>
          <w:szCs w:val="28"/>
          <w:lang w:val="uk-UA"/>
        </w:rPr>
        <w:t xml:space="preserve"> системний </w:t>
      </w:r>
      <w:r w:rsidR="00A117BA">
        <w:rPr>
          <w:sz w:val="28"/>
          <w:szCs w:val="28"/>
          <w:lang w:val="uk-UA"/>
        </w:rPr>
        <w:t>вплив на усі процеси в економіці і суспільстві</w:t>
      </w:r>
      <w:r w:rsidRPr="00AD2B34">
        <w:rPr>
          <w:sz w:val="28"/>
          <w:szCs w:val="28"/>
          <w:lang w:val="uk-UA"/>
        </w:rPr>
        <w:t xml:space="preserve">. </w:t>
      </w:r>
      <w:r w:rsidR="00A117BA">
        <w:rPr>
          <w:sz w:val="28"/>
          <w:szCs w:val="28"/>
          <w:lang w:val="uk-UA"/>
        </w:rPr>
        <w:t xml:space="preserve"> </w:t>
      </w:r>
      <w:r w:rsidRPr="00AD2B34">
        <w:rPr>
          <w:sz w:val="28"/>
          <w:szCs w:val="28"/>
          <w:lang w:val="uk-UA"/>
        </w:rPr>
        <w:t>Незбагнен</w:t>
      </w:r>
      <w:r w:rsidR="00A117BA">
        <w:rPr>
          <w:sz w:val="28"/>
          <w:szCs w:val="28"/>
          <w:lang w:val="uk-UA"/>
        </w:rPr>
        <w:t xml:space="preserve">ність </w:t>
      </w:r>
      <w:r w:rsidRPr="00AD2B34">
        <w:rPr>
          <w:sz w:val="28"/>
          <w:szCs w:val="28"/>
          <w:lang w:val="uk-UA"/>
        </w:rPr>
        <w:t xml:space="preserve">унеможливлює </w:t>
      </w:r>
      <w:r w:rsidR="00AF6DB6">
        <w:rPr>
          <w:sz w:val="28"/>
          <w:szCs w:val="28"/>
          <w:lang w:val="uk-UA"/>
        </w:rPr>
        <w:t xml:space="preserve">повне розуміння </w:t>
      </w:r>
      <w:r w:rsidRPr="00AD2B34">
        <w:rPr>
          <w:sz w:val="28"/>
          <w:szCs w:val="28"/>
          <w:lang w:val="uk-UA"/>
        </w:rPr>
        <w:t xml:space="preserve"> </w:t>
      </w:r>
      <w:r w:rsidR="00AF6DB6">
        <w:rPr>
          <w:sz w:val="28"/>
          <w:szCs w:val="28"/>
          <w:lang w:val="uk-UA"/>
        </w:rPr>
        <w:t>того</w:t>
      </w:r>
      <w:r w:rsidRPr="00AD2B34">
        <w:rPr>
          <w:sz w:val="28"/>
          <w:szCs w:val="28"/>
          <w:lang w:val="uk-UA"/>
        </w:rPr>
        <w:t xml:space="preserve">, що відбувається. </w:t>
      </w:r>
      <w:r w:rsidR="00AF6DB6">
        <w:rPr>
          <w:sz w:val="28"/>
          <w:szCs w:val="28"/>
          <w:lang w:val="uk-UA"/>
        </w:rPr>
        <w:t xml:space="preserve"> </w:t>
      </w:r>
    </w:p>
    <w:p w14:paraId="6593B71E" w14:textId="2B594717" w:rsidR="00AF6DB6" w:rsidRPr="00AF6DB6" w:rsidRDefault="00AF6DB6" w:rsidP="00AF6DB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Отже, світ</w:t>
      </w:r>
      <w:r w:rsidR="000F57B2">
        <w:rPr>
          <w:sz w:val="28"/>
          <w:szCs w:val="28"/>
          <w:lang w:val="uk-UA"/>
        </w:rPr>
        <w:t xml:space="preserve"> стає</w:t>
      </w:r>
      <w:r w:rsidRPr="0024612F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r w:rsidRPr="00AF6DB6">
        <w:rPr>
          <w:color w:val="050505"/>
          <w:sz w:val="28"/>
          <w:szCs w:val="28"/>
          <w:shd w:val="clear" w:color="auto" w:fill="FFFFFF"/>
        </w:rPr>
        <w:t>швидшим і складнішим</w:t>
      </w:r>
      <w:r>
        <w:rPr>
          <w:color w:val="050505"/>
          <w:sz w:val="28"/>
          <w:szCs w:val="28"/>
          <w:shd w:val="clear" w:color="auto" w:fill="FFFFFF"/>
          <w:lang w:val="uk-UA"/>
        </w:rPr>
        <w:t xml:space="preserve">. Його тенденціям необхідно протиставити потенціал стійкості, гнучкість, адаптивність, </w:t>
      </w:r>
      <w:r w:rsidR="00D60E78">
        <w:rPr>
          <w:color w:val="050505"/>
          <w:sz w:val="28"/>
          <w:szCs w:val="28"/>
          <w:shd w:val="clear" w:color="auto" w:fill="FFFFFF"/>
          <w:lang w:val="uk-UA"/>
        </w:rPr>
        <w:t>інтуїцію</w:t>
      </w:r>
      <w:r w:rsidR="00F372B0">
        <w:rPr>
          <w:color w:val="050505"/>
          <w:sz w:val="28"/>
          <w:szCs w:val="28"/>
          <w:shd w:val="clear" w:color="auto" w:fill="FFFFFF"/>
          <w:lang w:val="uk-UA"/>
        </w:rPr>
        <w:t>, емпатію у відносинах та емоційний інтелект.</w:t>
      </w:r>
      <w:r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  <w:lang w:val="uk-UA"/>
        </w:rPr>
        <w:t xml:space="preserve"> </w:t>
      </w:r>
    </w:p>
    <w:p w14:paraId="78954455" w14:textId="17402312" w:rsidR="00AF6DB6" w:rsidRDefault="0024612F" w:rsidP="00A117BA">
      <w:pPr>
        <w:ind w:firstLine="567"/>
        <w:jc w:val="both"/>
        <w:rPr>
          <w:sz w:val="28"/>
          <w:szCs w:val="28"/>
          <w:lang w:val="uk-UA"/>
        </w:rPr>
      </w:pPr>
      <w:r w:rsidRPr="00AD2B34">
        <w:rPr>
          <w:sz w:val="28"/>
          <w:szCs w:val="28"/>
          <w:lang w:val="uk-UA"/>
        </w:rPr>
        <w:t xml:space="preserve"> </w:t>
      </w:r>
      <w:r w:rsidR="00F372B0">
        <w:rPr>
          <w:sz w:val="28"/>
          <w:szCs w:val="28"/>
          <w:lang w:val="uk-UA"/>
        </w:rPr>
        <w:t>Ознаки світу будуть і надалі змінюватися. Актуальними адаптивними заходами мають залишатися: цифрові трансформації</w:t>
      </w:r>
      <w:r w:rsidR="00F57298">
        <w:rPr>
          <w:sz w:val="28"/>
          <w:szCs w:val="28"/>
          <w:lang w:val="uk-UA"/>
        </w:rPr>
        <w:t>;</w:t>
      </w:r>
      <w:r w:rsidR="00F372B0">
        <w:rPr>
          <w:sz w:val="28"/>
          <w:szCs w:val="28"/>
          <w:lang w:val="uk-UA"/>
        </w:rPr>
        <w:t xml:space="preserve"> обережне ставлення до проблем природи і суспільства; забезпечення життєстійкості організацій на основі принципів </w:t>
      </w:r>
      <w:proofErr w:type="spellStart"/>
      <w:r w:rsidR="00F372B0">
        <w:rPr>
          <w:sz w:val="28"/>
          <w:szCs w:val="28"/>
          <w:lang w:val="uk-UA"/>
        </w:rPr>
        <w:t>стейкхолдер</w:t>
      </w:r>
      <w:proofErr w:type="spellEnd"/>
      <w:r w:rsidR="00F372B0">
        <w:rPr>
          <w:sz w:val="28"/>
          <w:szCs w:val="28"/>
          <w:lang w:val="uk-UA"/>
        </w:rPr>
        <w:t xml:space="preserve">-менеджменту; участь у розв’язанні політичних проблем; </w:t>
      </w:r>
      <w:r w:rsidR="00F57298">
        <w:rPr>
          <w:sz w:val="28"/>
          <w:szCs w:val="28"/>
          <w:lang w:val="uk-UA"/>
        </w:rPr>
        <w:t>нагромадження</w:t>
      </w:r>
      <w:r w:rsidR="00F372B0">
        <w:rPr>
          <w:sz w:val="28"/>
          <w:szCs w:val="28"/>
          <w:lang w:val="uk-UA"/>
        </w:rPr>
        <w:t xml:space="preserve"> соціального капіталу на </w:t>
      </w:r>
      <w:r w:rsidR="00F57298">
        <w:rPr>
          <w:sz w:val="28"/>
          <w:szCs w:val="28"/>
          <w:lang w:val="uk-UA"/>
        </w:rPr>
        <w:t>принципах довіри, соціальної відповідальності, розвитку корпоративної культури.</w:t>
      </w:r>
    </w:p>
    <w:p w14:paraId="128E16B9" w14:textId="2D9D3631" w:rsidR="00B83747" w:rsidRPr="0060466E" w:rsidRDefault="00B83747" w:rsidP="00A117B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методах управління потрібні як «жо</w:t>
      </w:r>
      <w:r w:rsidR="0060466E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сткі» (</w:t>
      </w:r>
      <w:r w:rsidR="0060466E" w:rsidRPr="00FE5F69">
        <w:rPr>
          <w:color w:val="202124"/>
          <w:sz w:val="28"/>
          <w:szCs w:val="28"/>
          <w:shd w:val="clear" w:color="auto" w:fill="FFFFFF"/>
        </w:rPr>
        <w:t>hard skills</w:t>
      </w:r>
      <w:r w:rsidRPr="0060466E">
        <w:rPr>
          <w:sz w:val="28"/>
          <w:szCs w:val="28"/>
          <w:lang w:val="uk-UA"/>
        </w:rPr>
        <w:t>),</w:t>
      </w:r>
      <w:r>
        <w:rPr>
          <w:sz w:val="28"/>
          <w:szCs w:val="28"/>
          <w:lang w:val="uk-UA"/>
        </w:rPr>
        <w:t xml:space="preserve"> так і «</w:t>
      </w:r>
      <w:r w:rsidR="0060466E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’які»</w:t>
      </w:r>
      <w:r w:rsidR="0060466E">
        <w:rPr>
          <w:sz w:val="28"/>
          <w:szCs w:val="28"/>
          <w:lang w:val="uk-UA"/>
        </w:rPr>
        <w:t xml:space="preserve"> </w:t>
      </w:r>
      <w:r w:rsidR="0060466E" w:rsidRPr="0060466E">
        <w:rPr>
          <w:sz w:val="28"/>
          <w:szCs w:val="28"/>
          <w:lang w:val="uk-UA"/>
        </w:rPr>
        <w:t>(</w:t>
      </w:r>
      <w:r w:rsidR="0060466E" w:rsidRPr="0060466E">
        <w:rPr>
          <w:color w:val="000000"/>
          <w:sz w:val="28"/>
          <w:szCs w:val="28"/>
        </w:rPr>
        <w:t>soft skills</w:t>
      </w:r>
      <w:r w:rsidR="0060466E" w:rsidRPr="0060466E">
        <w:rPr>
          <w:color w:val="000000"/>
          <w:sz w:val="28"/>
          <w:szCs w:val="28"/>
          <w:lang w:val="uk-UA"/>
        </w:rPr>
        <w:t>)</w:t>
      </w:r>
      <w:r w:rsidR="0060466E" w:rsidRPr="0060466E">
        <w:rPr>
          <w:sz w:val="28"/>
          <w:szCs w:val="28"/>
          <w:lang w:val="uk-UA"/>
        </w:rPr>
        <w:t xml:space="preserve"> </w:t>
      </w:r>
      <w:r w:rsidRPr="0060466E">
        <w:rPr>
          <w:sz w:val="28"/>
          <w:szCs w:val="28"/>
          <w:lang w:val="uk-UA"/>
        </w:rPr>
        <w:t xml:space="preserve">навички. </w:t>
      </w:r>
      <w:r w:rsidR="0060466E">
        <w:rPr>
          <w:sz w:val="28"/>
          <w:szCs w:val="28"/>
          <w:lang w:val="uk-UA"/>
        </w:rPr>
        <w:t>Менеджери не м</w:t>
      </w:r>
      <w:r w:rsidR="000F57B2">
        <w:rPr>
          <w:sz w:val="28"/>
          <w:szCs w:val="28"/>
          <w:lang w:val="uk-UA"/>
        </w:rPr>
        <w:t>ожуть</w:t>
      </w:r>
      <w:r w:rsidR="0060466E">
        <w:rPr>
          <w:sz w:val="28"/>
          <w:szCs w:val="28"/>
          <w:lang w:val="uk-UA"/>
        </w:rPr>
        <w:t xml:space="preserve"> відмовитися від стратегій, систем і процедур як складових системи управління. Та наперед виходять «м’які» підходи (навички) до управління – емоційний інтелект, управління проблемами, сміливість помилятися, твердість характеру, </w:t>
      </w:r>
      <w:r w:rsidR="009E4048">
        <w:rPr>
          <w:sz w:val="28"/>
          <w:szCs w:val="28"/>
          <w:lang w:val="uk-UA"/>
        </w:rPr>
        <w:t xml:space="preserve">критичне мислення, </w:t>
      </w:r>
      <w:r w:rsidR="002C0A84">
        <w:rPr>
          <w:sz w:val="28"/>
          <w:szCs w:val="28"/>
          <w:lang w:val="uk-UA"/>
        </w:rPr>
        <w:t>швидкість, гнучкість, креативність, адаптивність,</w:t>
      </w:r>
      <w:r w:rsidR="009E4048">
        <w:rPr>
          <w:sz w:val="28"/>
          <w:szCs w:val="28"/>
          <w:lang w:val="uk-UA"/>
        </w:rPr>
        <w:t xml:space="preserve"> відповідальність,</w:t>
      </w:r>
      <w:r w:rsidR="002C0A84">
        <w:rPr>
          <w:sz w:val="28"/>
          <w:szCs w:val="28"/>
          <w:lang w:val="uk-UA"/>
        </w:rPr>
        <w:t xml:space="preserve"> управління змінами, співробітництво, комунікації.</w:t>
      </w:r>
      <w:r w:rsidR="009E4048">
        <w:rPr>
          <w:sz w:val="28"/>
          <w:szCs w:val="28"/>
          <w:lang w:val="uk-UA"/>
        </w:rPr>
        <w:t xml:space="preserve"> Їх використання – це майбутні переваги, що забезпечують успіх в умовах постійних змін.</w:t>
      </w:r>
    </w:p>
    <w:p w14:paraId="7F8BCD18" w14:textId="736BE21A" w:rsidR="00661E82" w:rsidRDefault="0060466E" w:rsidP="000F57B2">
      <w:pPr>
        <w:rPr>
          <w:sz w:val="28"/>
          <w:szCs w:val="28"/>
          <w:lang w:val="uk-UA"/>
        </w:rPr>
      </w:pPr>
      <w:r>
        <w:rPr>
          <w:rFonts w:ascii="Arial" w:hAnsi="Arial" w:cs="Arial"/>
          <w:color w:val="202124"/>
          <w:shd w:val="clear" w:color="auto" w:fill="FFFFFF"/>
          <w:lang w:val="uk-UA"/>
        </w:rPr>
        <w:t xml:space="preserve"> </w:t>
      </w:r>
      <w:r w:rsidR="000F57B2">
        <w:rPr>
          <w:lang w:val="uk-UA"/>
        </w:rPr>
        <w:t xml:space="preserve"> </w:t>
      </w:r>
    </w:p>
    <w:p w14:paraId="496732E9" w14:textId="1F36D16D" w:rsidR="009E4048" w:rsidRPr="009E4048" w:rsidRDefault="00A40F9D" w:rsidP="009E4048">
      <w:pPr>
        <w:widowControl w:val="0"/>
        <w:shd w:val="clear" w:color="auto" w:fill="FFFFFF"/>
        <w:ind w:firstLine="709"/>
        <w:jc w:val="center"/>
        <w:rPr>
          <w:b/>
          <w:bCs/>
          <w:color w:val="000000"/>
          <w:lang w:val="uk-UA"/>
        </w:rPr>
      </w:pPr>
      <w:r w:rsidRPr="002E3FA6">
        <w:rPr>
          <w:b/>
          <w:bCs/>
          <w:color w:val="000000"/>
          <w:lang w:val="uk-UA"/>
        </w:rPr>
        <w:t>Список використаних джерел</w:t>
      </w:r>
    </w:p>
    <w:p w14:paraId="56033322" w14:textId="69949613" w:rsidR="00661E82" w:rsidRPr="00A40F9D" w:rsidRDefault="00661E82" w:rsidP="00A40F9D">
      <w:pPr>
        <w:pStyle w:val="a3"/>
        <w:numPr>
          <w:ilvl w:val="0"/>
          <w:numId w:val="4"/>
        </w:numPr>
        <w:ind w:left="426"/>
        <w:jc w:val="both"/>
        <w:rPr>
          <w:lang w:val="uk-UA"/>
        </w:rPr>
      </w:pPr>
      <w:r>
        <w:t>Berger R. How to Survive in the VUCA World</w:t>
      </w:r>
      <w:r w:rsidRPr="00A40F9D">
        <w:rPr>
          <w:lang w:val="uk-UA"/>
        </w:rPr>
        <w:t>.</w:t>
      </w:r>
      <w:r>
        <w:t xml:space="preserve"> Hamburg: Roland Berger, 2013. </w:t>
      </w:r>
      <w:r w:rsidR="00A40F9D" w:rsidRPr="00A40F9D">
        <w:rPr>
          <w:lang w:val="uk-UA"/>
        </w:rPr>
        <w:t>365 р.</w:t>
      </w:r>
    </w:p>
    <w:p w14:paraId="4C81E3DD" w14:textId="77777777" w:rsidR="009E4048" w:rsidRDefault="00661E82" w:rsidP="009E4048">
      <w:pPr>
        <w:pStyle w:val="a3"/>
        <w:numPr>
          <w:ilvl w:val="0"/>
          <w:numId w:val="4"/>
        </w:numPr>
        <w:ind w:left="426"/>
        <w:jc w:val="both"/>
      </w:pPr>
      <w:r>
        <w:t>Bennett N. Lemoine</w:t>
      </w:r>
      <w:r w:rsidRPr="00A40F9D">
        <w:rPr>
          <w:lang w:val="uk-UA"/>
        </w:rPr>
        <w:t xml:space="preserve"> </w:t>
      </w:r>
      <w:r>
        <w:t xml:space="preserve">G.J.  What VUCA Really Means for You? Harvard Business Review. 2014. Vol. 92. № 1/2. P. 27-35. </w:t>
      </w:r>
    </w:p>
    <w:p w14:paraId="3220211E" w14:textId="2AC9EA86" w:rsidR="009E4048" w:rsidRPr="009E4048" w:rsidRDefault="009E4048" w:rsidP="009E4048">
      <w:pPr>
        <w:pStyle w:val="a3"/>
        <w:numPr>
          <w:ilvl w:val="0"/>
          <w:numId w:val="4"/>
        </w:numPr>
        <w:ind w:left="426"/>
        <w:jc w:val="both"/>
      </w:pPr>
      <w:r w:rsidRPr="009E4048">
        <w:t xml:space="preserve">Дев’ять нарисів з управління змінами: навчальний посібник /Вербовська Л. С., Дзвінчук Д. І., Петренко В. П., Ясіньска Й. / за заг. ред. проф. Петренка В. П. Івано-Франківськ: Місто-НВ, 2018. 164 с. </w:t>
      </w:r>
    </w:p>
    <w:p w14:paraId="59742370" w14:textId="46121522" w:rsidR="00137DA1" w:rsidRPr="009E4048" w:rsidRDefault="00B83747" w:rsidP="009E4048">
      <w:pPr>
        <w:pStyle w:val="a3"/>
        <w:numPr>
          <w:ilvl w:val="0"/>
          <w:numId w:val="4"/>
        </w:numPr>
        <w:ind w:left="426"/>
        <w:jc w:val="both"/>
      </w:pPr>
      <w:r w:rsidRPr="009E4048">
        <w:t>Рудика В. І. Виклики та завдання для сучасного менеджера</w:t>
      </w:r>
      <w:r w:rsidRPr="009E4048">
        <w:rPr>
          <w:lang w:val="uk-UA"/>
        </w:rPr>
        <w:t xml:space="preserve">. </w:t>
      </w:r>
      <w:r w:rsidRPr="009E4048">
        <w:t>Вісник Хмельницького національного університету</w:t>
      </w:r>
      <w:r w:rsidRPr="009E4048">
        <w:rPr>
          <w:lang w:val="uk-UA"/>
        </w:rPr>
        <w:t xml:space="preserve">. </w:t>
      </w:r>
      <w:r w:rsidRPr="009E4048">
        <w:t>Економічні науки</w:t>
      </w:r>
      <w:r w:rsidRPr="009E4048">
        <w:rPr>
          <w:lang w:val="uk-UA"/>
        </w:rPr>
        <w:t xml:space="preserve">. </w:t>
      </w:r>
      <w:r w:rsidRPr="009E4048">
        <w:t xml:space="preserve"> 2021, № 2</w:t>
      </w:r>
      <w:r w:rsidRPr="009E4048">
        <w:rPr>
          <w:lang w:val="uk-UA"/>
        </w:rPr>
        <w:t>. С.15-20.</w:t>
      </w:r>
    </w:p>
    <w:sectPr w:rsidR="00137DA1" w:rsidRPr="009E4048" w:rsidSect="00D943DC">
      <w:pgSz w:w="11900" w:h="17340"/>
      <w:pgMar w:top="1134" w:right="851" w:bottom="1134" w:left="1701" w:header="76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7D88"/>
    <w:multiLevelType w:val="hybridMultilevel"/>
    <w:tmpl w:val="207EEDC0"/>
    <w:lvl w:ilvl="0" w:tplc="72B02954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1CC60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BC6858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689F38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042A70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0AD84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B82F7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22AA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1AFD7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C6F36"/>
    <w:multiLevelType w:val="hybridMultilevel"/>
    <w:tmpl w:val="75F01404"/>
    <w:lvl w:ilvl="0" w:tplc="2644820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56F3E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98B50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746F9C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7A3E6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1671FE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8CB7B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C49B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D8D1F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43D6D"/>
    <w:multiLevelType w:val="multilevel"/>
    <w:tmpl w:val="5DF6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52E52"/>
    <w:multiLevelType w:val="hybridMultilevel"/>
    <w:tmpl w:val="94AE5100"/>
    <w:lvl w:ilvl="0" w:tplc="EED2984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0D09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84E72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A74F8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AE765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9812F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0E152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C28CB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5EB3A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1284F"/>
    <w:multiLevelType w:val="hybridMultilevel"/>
    <w:tmpl w:val="24B80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922B1"/>
    <w:multiLevelType w:val="multilevel"/>
    <w:tmpl w:val="29A2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7C6DE5"/>
    <w:multiLevelType w:val="hybridMultilevel"/>
    <w:tmpl w:val="8B8C1E1C"/>
    <w:lvl w:ilvl="0" w:tplc="5D0E3C6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BEF57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90CC1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3E3B68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B811C0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86B94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22BFE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AEA4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3AFC6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3659474">
    <w:abstractNumId w:val="0"/>
  </w:num>
  <w:num w:numId="2" w16cid:durableId="495802537">
    <w:abstractNumId w:val="6"/>
  </w:num>
  <w:num w:numId="3" w16cid:durableId="114564615">
    <w:abstractNumId w:val="1"/>
  </w:num>
  <w:num w:numId="4" w16cid:durableId="123426430">
    <w:abstractNumId w:val="4"/>
  </w:num>
  <w:num w:numId="5" w16cid:durableId="1174610122">
    <w:abstractNumId w:val="3"/>
  </w:num>
  <w:num w:numId="6" w16cid:durableId="1996371958">
    <w:abstractNumId w:val="2"/>
  </w:num>
  <w:num w:numId="7" w16cid:durableId="1882397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7F"/>
    <w:rsid w:val="00071EF5"/>
    <w:rsid w:val="000F57B2"/>
    <w:rsid w:val="001255D4"/>
    <w:rsid w:val="00137DA1"/>
    <w:rsid w:val="00180FB8"/>
    <w:rsid w:val="00190A07"/>
    <w:rsid w:val="001A794A"/>
    <w:rsid w:val="0024612F"/>
    <w:rsid w:val="00250EF1"/>
    <w:rsid w:val="002C0A84"/>
    <w:rsid w:val="003643C3"/>
    <w:rsid w:val="003B3FD9"/>
    <w:rsid w:val="004433EB"/>
    <w:rsid w:val="0058737A"/>
    <w:rsid w:val="0060466E"/>
    <w:rsid w:val="00661949"/>
    <w:rsid w:val="00661E82"/>
    <w:rsid w:val="00732DC3"/>
    <w:rsid w:val="007D49F1"/>
    <w:rsid w:val="00802C9D"/>
    <w:rsid w:val="00924C7F"/>
    <w:rsid w:val="00972BA8"/>
    <w:rsid w:val="009E4048"/>
    <w:rsid w:val="00A117BA"/>
    <w:rsid w:val="00A40F9D"/>
    <w:rsid w:val="00AD2B34"/>
    <w:rsid w:val="00AF6DB6"/>
    <w:rsid w:val="00B44A45"/>
    <w:rsid w:val="00B6546A"/>
    <w:rsid w:val="00B83747"/>
    <w:rsid w:val="00C015A4"/>
    <w:rsid w:val="00C52920"/>
    <w:rsid w:val="00D60E78"/>
    <w:rsid w:val="00D943DC"/>
    <w:rsid w:val="00DC3BA3"/>
    <w:rsid w:val="00E111DF"/>
    <w:rsid w:val="00F362D4"/>
    <w:rsid w:val="00F372B0"/>
    <w:rsid w:val="00F4223B"/>
    <w:rsid w:val="00F57298"/>
    <w:rsid w:val="00FC0C2A"/>
    <w:rsid w:val="00FE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25089F"/>
  <w15:chartTrackingRefBased/>
  <w15:docId w15:val="{EC4390A8-A179-0840-B331-59C1FB9D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3C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F9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643C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E5F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7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Zoya.Galushka@outlook.com</dc:creator>
  <cp:keywords/>
  <dc:description/>
  <cp:lastModifiedBy>Zoya.Galushka@outlook.com</cp:lastModifiedBy>
  <cp:revision>2</cp:revision>
  <dcterms:created xsi:type="dcterms:W3CDTF">2022-06-02T18:01:00Z</dcterms:created>
  <dcterms:modified xsi:type="dcterms:W3CDTF">2022-06-02T18:01:00Z</dcterms:modified>
</cp:coreProperties>
</file>